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FC01" w14:textId="64DCE4BA" w:rsidR="7E9D5C10" w:rsidRDefault="7E9D5C10" w:rsidP="0BA29D21">
      <w:pPr>
        <w:pStyle w:val="NormalWeb"/>
        <w:spacing w:before="0" w:beforeAutospacing="0" w:after="0"/>
        <w:jc w:val="both"/>
        <w:rPr>
          <w:b/>
          <w:bCs/>
          <w:color w:val="000000" w:themeColor="text1"/>
          <w:u w:val="single"/>
        </w:rPr>
      </w:pPr>
      <w:r w:rsidRPr="0F5C836E">
        <w:rPr>
          <w:b/>
          <w:bCs/>
          <w:color w:val="000000" w:themeColor="text1"/>
          <w:u w:val="single"/>
        </w:rPr>
        <w:t xml:space="preserve">Recours </w:t>
      </w:r>
      <w:r w:rsidR="66685B80" w:rsidRPr="0F5C836E">
        <w:rPr>
          <w:b/>
          <w:bCs/>
          <w:color w:val="000000" w:themeColor="text1"/>
          <w:u w:val="single"/>
        </w:rPr>
        <w:t>individuel indemnitaire concernant la</w:t>
      </w:r>
      <w:r w:rsidRPr="0F5C836E">
        <w:rPr>
          <w:b/>
          <w:bCs/>
          <w:color w:val="000000" w:themeColor="text1"/>
          <w:u w:val="single"/>
        </w:rPr>
        <w:t xml:space="preserve"> proratisation </w:t>
      </w:r>
      <w:r w:rsidR="58BEBBED" w:rsidRPr="0F5C836E">
        <w:rPr>
          <w:b/>
          <w:bCs/>
          <w:color w:val="000000" w:themeColor="text1"/>
          <w:u w:val="single"/>
        </w:rPr>
        <w:t xml:space="preserve">de la </w:t>
      </w:r>
      <w:r w:rsidR="7F2AF32D" w:rsidRPr="0F5C836E">
        <w:rPr>
          <w:b/>
          <w:bCs/>
          <w:color w:val="000000" w:themeColor="text1"/>
          <w:u w:val="single"/>
        </w:rPr>
        <w:t>prime modulable (</w:t>
      </w:r>
      <w:r w:rsidRPr="0F5C836E">
        <w:rPr>
          <w:b/>
          <w:bCs/>
          <w:color w:val="000000" w:themeColor="text1"/>
          <w:u w:val="single"/>
        </w:rPr>
        <w:t>PM</w:t>
      </w:r>
      <w:r w:rsidR="44BD553B" w:rsidRPr="0F5C836E">
        <w:rPr>
          <w:b/>
          <w:bCs/>
          <w:color w:val="000000" w:themeColor="text1"/>
          <w:u w:val="single"/>
        </w:rPr>
        <w:t>)</w:t>
      </w:r>
      <w:r w:rsidRPr="0F5C836E">
        <w:rPr>
          <w:b/>
          <w:bCs/>
          <w:color w:val="000000" w:themeColor="text1"/>
          <w:u w:val="single"/>
        </w:rPr>
        <w:t xml:space="preserve"> en </w:t>
      </w:r>
      <w:r w:rsidR="1EF38A21" w:rsidRPr="0F5C836E">
        <w:rPr>
          <w:b/>
          <w:bCs/>
          <w:color w:val="000000" w:themeColor="text1"/>
          <w:u w:val="single"/>
        </w:rPr>
        <w:t>temps partiel thérapeutique (</w:t>
      </w:r>
      <w:r w:rsidRPr="0F5C836E">
        <w:rPr>
          <w:b/>
          <w:bCs/>
          <w:color w:val="000000" w:themeColor="text1"/>
          <w:u w:val="single"/>
        </w:rPr>
        <w:t>TPT</w:t>
      </w:r>
      <w:r w:rsidR="1253CA25" w:rsidRPr="0F5C836E">
        <w:rPr>
          <w:b/>
          <w:bCs/>
          <w:color w:val="000000" w:themeColor="text1"/>
          <w:u w:val="single"/>
        </w:rPr>
        <w:t>)</w:t>
      </w:r>
      <w:r w:rsidR="472FDD0F" w:rsidRPr="0F5C836E">
        <w:rPr>
          <w:b/>
          <w:bCs/>
          <w:color w:val="000000" w:themeColor="text1"/>
          <w:u w:val="single"/>
        </w:rPr>
        <w:t xml:space="preserve"> ver</w:t>
      </w:r>
      <w:r w:rsidR="541FCC1D" w:rsidRPr="0F5C836E">
        <w:rPr>
          <w:b/>
          <w:bCs/>
          <w:color w:val="000000" w:themeColor="text1"/>
          <w:u w:val="single"/>
        </w:rPr>
        <w:t>sée entre le 08/11/2023 et le 31/12/2025 :</w:t>
      </w:r>
    </w:p>
    <w:p w14:paraId="599584B7" w14:textId="4253B14E" w:rsidR="7E9D5C10" w:rsidRDefault="7E9D5C10" w:rsidP="003B60E4">
      <w:pPr>
        <w:pStyle w:val="NormalWeb"/>
        <w:spacing w:before="0" w:beforeAutospacing="0" w:after="0"/>
        <w:jc w:val="both"/>
        <w:rPr>
          <w:color w:val="000000" w:themeColor="text1"/>
        </w:rPr>
      </w:pPr>
    </w:p>
    <w:p w14:paraId="0D24FA97" w14:textId="14BCEC88" w:rsidR="7E9D5C10" w:rsidRDefault="7E9D5C10" w:rsidP="003B60E4">
      <w:pPr>
        <w:pStyle w:val="NormalWeb"/>
        <w:spacing w:before="0" w:beforeAutospacing="0" w:after="0"/>
        <w:jc w:val="both"/>
        <w:rPr>
          <w:color w:val="000000" w:themeColor="text1"/>
        </w:rPr>
      </w:pPr>
      <w:r w:rsidRPr="4D4E4C16">
        <w:rPr>
          <w:color w:val="000000" w:themeColor="text1"/>
        </w:rPr>
        <w:t>L’USM a obtenu une belle victoire devant le Conseil d’Etat ! Dans un arrêt n°490724 du 22 décembre 2025 (</w:t>
      </w:r>
      <w:hyperlink r:id="rId9">
        <w:r w:rsidRPr="4D4E4C16">
          <w:rPr>
            <w:rStyle w:val="Lienhypertexte"/>
          </w:rPr>
          <w:t>à lire ici</w:t>
        </w:r>
      </w:hyperlink>
      <w:r w:rsidRPr="4D4E4C16">
        <w:rPr>
          <w:color w:val="000000" w:themeColor="text1"/>
        </w:rPr>
        <w:t xml:space="preserve">), le Conseil d’Etat a annulé partiellement pour excès de pouvoir la </w:t>
      </w:r>
      <w:hyperlink r:id="rId10">
        <w:r w:rsidRPr="4D4E4C16">
          <w:rPr>
            <w:rStyle w:val="Lienhypertexte"/>
          </w:rPr>
          <w:t>circulaire JUSB2329370C</w:t>
        </w:r>
        <w:r w:rsidRPr="4D4E4C16">
          <w:rPr>
            <w:rStyle w:val="Lienhypertexte"/>
            <w:color w:val="467886"/>
          </w:rPr>
          <w:t xml:space="preserve"> </w:t>
        </w:r>
        <w:r w:rsidRPr="4D4E4C16">
          <w:rPr>
            <w:rStyle w:val="Lienhypertexte"/>
          </w:rPr>
          <w:t xml:space="preserve">du 8 novembre 2023 </w:t>
        </w:r>
      </w:hyperlink>
      <w:r w:rsidRPr="4D4E4C16">
        <w:rPr>
          <w:color w:val="000000" w:themeColor="text1"/>
        </w:rPr>
        <w:t xml:space="preserve">relative à la réforme du régime indemnitaire des magistrats de l’ordre judiciaire, en tant qu’elle prévoit que le montant de la prime modulable des magistrats qui exercent à temps partiel pour raison thérapeutique est proratisé en fonction de leur quotité de temps de travail. </w:t>
      </w:r>
    </w:p>
    <w:p w14:paraId="1F8E30E4" w14:textId="49B6F5EB" w:rsidR="722FF9FA" w:rsidRDefault="722FF9FA" w:rsidP="003B60E4">
      <w:pPr>
        <w:spacing w:after="0" w:line="240" w:lineRule="auto"/>
        <w:jc w:val="both"/>
        <w:rPr>
          <w:rFonts w:ascii="Times New Roman" w:eastAsia="Times New Roman" w:hAnsi="Times New Roman" w:cs="Times New Roman"/>
          <w:color w:val="000000" w:themeColor="text1"/>
          <w:sz w:val="24"/>
          <w:szCs w:val="24"/>
        </w:rPr>
      </w:pPr>
    </w:p>
    <w:p w14:paraId="77F68DDE" w14:textId="22345A2F" w:rsidR="7E9D5C10" w:rsidRDefault="7E9D5C10" w:rsidP="003B60E4">
      <w:pPr>
        <w:pStyle w:val="NormalWeb"/>
        <w:spacing w:before="0" w:beforeAutospacing="0" w:after="0"/>
        <w:jc w:val="both"/>
        <w:rPr>
          <w:color w:val="000000" w:themeColor="text1"/>
        </w:rPr>
      </w:pPr>
      <w:r w:rsidRPr="4D4E4C16">
        <w:rPr>
          <w:color w:val="000000" w:themeColor="text1"/>
        </w:rPr>
        <w:t>Le Conseil d’Etat a jugé qu’il résulte des dispositions de l’article L823-4 du code de la fonction publique applicables aux magistrats judiciaires, que</w:t>
      </w:r>
      <w:r w:rsidRPr="4D4E4C16">
        <w:rPr>
          <w:color w:val="215E99" w:themeColor="text2" w:themeTint="BF"/>
        </w:rPr>
        <w:t xml:space="preserve"> </w:t>
      </w:r>
      <w:r w:rsidRPr="4D4E4C16">
        <w:rPr>
          <w:b/>
          <w:bCs/>
          <w:color w:val="215E99" w:themeColor="text2" w:themeTint="BF"/>
        </w:rPr>
        <w:t>les magistrats judiciaires ont droit, lorsqu’ils exercent à temps partiel pour raison thérapeutique</w:t>
      </w:r>
      <w:r w:rsidR="003B60E4">
        <w:rPr>
          <w:b/>
          <w:bCs/>
          <w:color w:val="215E99" w:themeColor="text2" w:themeTint="BF"/>
        </w:rPr>
        <w:t xml:space="preserve"> (TPT)</w:t>
      </w:r>
      <w:r w:rsidRPr="4D4E4C16">
        <w:rPr>
          <w:b/>
          <w:bCs/>
          <w:color w:val="215E99" w:themeColor="text2" w:themeTint="BF"/>
        </w:rPr>
        <w:t>, à ce que leurs primes et indemnités, y compris la prime modulable prévue à l’article 1er du décret du 12 août 2023, leur soient versées dans leur intégralité</w:t>
      </w:r>
      <w:r w:rsidRPr="4D4E4C16">
        <w:rPr>
          <w:color w:val="000000" w:themeColor="text1"/>
        </w:rPr>
        <w:t>, sans qu’il soit tenu compte dans le calcul de leur montant du temps de service du magistrat concerné.</w:t>
      </w:r>
    </w:p>
    <w:p w14:paraId="16FD1F81" w14:textId="71D3761C" w:rsidR="722FF9FA" w:rsidRDefault="722FF9FA" w:rsidP="003B60E4">
      <w:pPr>
        <w:spacing w:after="0" w:line="240" w:lineRule="auto"/>
        <w:jc w:val="both"/>
        <w:rPr>
          <w:rFonts w:ascii="Times New Roman" w:eastAsia="Times New Roman" w:hAnsi="Times New Roman" w:cs="Times New Roman"/>
          <w:color w:val="000000" w:themeColor="text1"/>
          <w:sz w:val="24"/>
          <w:szCs w:val="24"/>
        </w:rPr>
      </w:pPr>
    </w:p>
    <w:p w14:paraId="471A57F3" w14:textId="50634552" w:rsidR="477A93F5" w:rsidRDefault="27E9E2A5" w:rsidP="64234E0D">
      <w:pPr>
        <w:pStyle w:val="NormalWeb"/>
        <w:spacing w:before="0" w:beforeAutospacing="0" w:after="0"/>
        <w:jc w:val="both"/>
        <w:rPr>
          <w:color w:val="000000" w:themeColor="text1"/>
        </w:rPr>
      </w:pPr>
      <w:r w:rsidRPr="0319A1EE">
        <w:rPr>
          <w:b/>
          <w:bCs/>
          <w:color w:val="000000" w:themeColor="text1"/>
          <w:u w:val="single"/>
        </w:rPr>
        <w:t xml:space="preserve">Les </w:t>
      </w:r>
      <w:r w:rsidR="202973F3" w:rsidRPr="0319A1EE">
        <w:rPr>
          <w:b/>
          <w:bCs/>
          <w:color w:val="000000" w:themeColor="text1"/>
          <w:u w:val="single"/>
        </w:rPr>
        <w:t>magistrat</w:t>
      </w:r>
      <w:r w:rsidRPr="0319A1EE">
        <w:rPr>
          <w:b/>
          <w:bCs/>
          <w:color w:val="000000" w:themeColor="text1"/>
          <w:u w:val="single"/>
        </w:rPr>
        <w:t xml:space="preserve">s qui </w:t>
      </w:r>
      <w:r w:rsidR="5D808DE6" w:rsidRPr="0319A1EE">
        <w:rPr>
          <w:b/>
          <w:bCs/>
          <w:color w:val="000000" w:themeColor="text1"/>
          <w:u w:val="single"/>
        </w:rPr>
        <w:t xml:space="preserve">étaient en TPT </w:t>
      </w:r>
      <w:r w:rsidR="56CD2591" w:rsidRPr="0319A1EE">
        <w:rPr>
          <w:b/>
          <w:bCs/>
          <w:color w:val="000000" w:themeColor="text1"/>
          <w:u w:val="single"/>
        </w:rPr>
        <w:t>sur une période située entre</w:t>
      </w:r>
      <w:r w:rsidR="5D808DE6" w:rsidRPr="0319A1EE">
        <w:rPr>
          <w:b/>
          <w:bCs/>
          <w:color w:val="000000" w:themeColor="text1"/>
          <w:u w:val="single"/>
        </w:rPr>
        <w:t xml:space="preserve"> le 08/11/2023 et le 31/12/2025</w:t>
      </w:r>
      <w:r w:rsidRPr="0319A1EE">
        <w:rPr>
          <w:b/>
          <w:bCs/>
          <w:color w:val="000000" w:themeColor="text1"/>
          <w:u w:val="single"/>
        </w:rPr>
        <w:t xml:space="preserve"> peuvent donc réclamer le versement de la part manquante de leur prime modulable</w:t>
      </w:r>
      <w:r w:rsidR="477A93F5" w:rsidRPr="0319A1EE">
        <w:rPr>
          <w:color w:val="000000" w:themeColor="text1"/>
        </w:rPr>
        <w:t xml:space="preserve">. </w:t>
      </w:r>
    </w:p>
    <w:p w14:paraId="504EBA54" w14:textId="4159971B" w:rsidR="4D4E4C16" w:rsidRDefault="4D4E4C16" w:rsidP="003B60E4">
      <w:pPr>
        <w:spacing w:after="0" w:line="240" w:lineRule="auto"/>
        <w:jc w:val="both"/>
        <w:rPr>
          <w:rFonts w:ascii="Times New Roman" w:eastAsia="Times New Roman" w:hAnsi="Times New Roman" w:cs="Times New Roman"/>
          <w:color w:val="000000" w:themeColor="text1"/>
          <w:sz w:val="24"/>
          <w:szCs w:val="24"/>
        </w:rPr>
      </w:pPr>
    </w:p>
    <w:p w14:paraId="28D04097" w14:textId="24EB1A9D" w:rsidR="1023A617" w:rsidRDefault="1023A617" w:rsidP="003B60E4">
      <w:pPr>
        <w:spacing w:after="0" w:line="240" w:lineRule="auto"/>
        <w:jc w:val="both"/>
        <w:rPr>
          <w:rFonts w:ascii="Times New Roman" w:eastAsia="Times New Roman" w:hAnsi="Times New Roman" w:cs="Times New Roman"/>
          <w:sz w:val="24"/>
          <w:szCs w:val="24"/>
        </w:rPr>
      </w:pPr>
      <w:r w:rsidRPr="0319A1EE">
        <w:rPr>
          <w:rFonts w:ascii="Times New Roman" w:eastAsia="Times New Roman" w:hAnsi="Times New Roman" w:cs="Times New Roman"/>
          <w:sz w:val="24"/>
          <w:szCs w:val="24"/>
        </w:rPr>
        <w:t xml:space="preserve">Pour ce faire, il convient d’adresser </w:t>
      </w:r>
      <w:r w:rsidRPr="0319A1EE">
        <w:rPr>
          <w:rFonts w:ascii="Times New Roman" w:eastAsia="Times New Roman" w:hAnsi="Times New Roman" w:cs="Times New Roman"/>
          <w:b/>
          <w:bCs/>
          <w:sz w:val="24"/>
          <w:szCs w:val="24"/>
          <w:u w:val="single"/>
        </w:rPr>
        <w:t xml:space="preserve">un recours préalable obligatoire </w:t>
      </w:r>
      <w:r w:rsidR="0E46C2DF" w:rsidRPr="0319A1EE">
        <w:rPr>
          <w:rFonts w:ascii="Times New Roman" w:eastAsia="Times New Roman" w:hAnsi="Times New Roman" w:cs="Times New Roman"/>
          <w:b/>
          <w:bCs/>
          <w:sz w:val="24"/>
          <w:szCs w:val="24"/>
          <w:u w:val="single"/>
        </w:rPr>
        <w:t>à RHM1 ainsi qu’</w:t>
      </w:r>
      <w:r w:rsidR="0F96031F" w:rsidRPr="0319A1EE">
        <w:rPr>
          <w:rFonts w:ascii="Times New Roman" w:eastAsia="Times New Roman" w:hAnsi="Times New Roman" w:cs="Times New Roman"/>
          <w:b/>
          <w:bCs/>
          <w:sz w:val="24"/>
          <w:szCs w:val="24"/>
          <w:u w:val="single"/>
        </w:rPr>
        <w:t>à votre</w:t>
      </w:r>
      <w:r w:rsidRPr="0319A1EE">
        <w:rPr>
          <w:rFonts w:ascii="Times New Roman" w:eastAsia="Times New Roman" w:hAnsi="Times New Roman" w:cs="Times New Roman"/>
          <w:b/>
          <w:bCs/>
          <w:sz w:val="24"/>
          <w:szCs w:val="24"/>
          <w:u w:val="single"/>
        </w:rPr>
        <w:t xml:space="preserve"> chef de cour, </w:t>
      </w:r>
      <w:r w:rsidR="2B3E1A12" w:rsidRPr="0319A1EE">
        <w:rPr>
          <w:rFonts w:ascii="Times New Roman" w:eastAsia="Times New Roman" w:hAnsi="Times New Roman" w:cs="Times New Roman"/>
          <w:b/>
          <w:bCs/>
          <w:sz w:val="24"/>
          <w:szCs w:val="24"/>
          <w:u w:val="single"/>
        </w:rPr>
        <w:t xml:space="preserve">et </w:t>
      </w:r>
      <w:r w:rsidRPr="0319A1EE">
        <w:rPr>
          <w:rFonts w:ascii="Times New Roman" w:eastAsia="Times New Roman" w:hAnsi="Times New Roman" w:cs="Times New Roman"/>
          <w:b/>
          <w:bCs/>
          <w:sz w:val="24"/>
          <w:szCs w:val="24"/>
          <w:u w:val="single"/>
        </w:rPr>
        <w:t>de saisir le tribunal administratif d’un recours de plein contentieux (recours indemnitaire)</w:t>
      </w:r>
      <w:r w:rsidRPr="0319A1EE">
        <w:rPr>
          <w:rFonts w:ascii="Times New Roman" w:eastAsia="Times New Roman" w:hAnsi="Times New Roman" w:cs="Times New Roman"/>
          <w:sz w:val="24"/>
          <w:szCs w:val="24"/>
        </w:rPr>
        <w:t xml:space="preserve">. </w:t>
      </w:r>
      <w:r w:rsidR="02E60B22" w:rsidRPr="0319A1EE">
        <w:rPr>
          <w:rFonts w:ascii="Times New Roman" w:eastAsia="Times New Roman" w:hAnsi="Times New Roman" w:cs="Times New Roman"/>
          <w:sz w:val="24"/>
          <w:szCs w:val="24"/>
        </w:rPr>
        <w:t>En effet, s</w:t>
      </w:r>
      <w:r w:rsidRPr="0319A1EE">
        <w:rPr>
          <w:rFonts w:ascii="Times New Roman" w:eastAsia="Times New Roman" w:hAnsi="Times New Roman" w:cs="Times New Roman"/>
          <w:sz w:val="24"/>
          <w:szCs w:val="24"/>
        </w:rPr>
        <w:t xml:space="preserve">i le recours administratif obligatoire est désigné sous le vocable « préalable », il peut en réalité être exercé en même temps que la saisine du tribunal administratif </w:t>
      </w:r>
      <w:r w:rsidR="2619B70C" w:rsidRPr="0319A1EE">
        <w:rPr>
          <w:rFonts w:ascii="Times New Roman" w:eastAsia="Times New Roman" w:hAnsi="Times New Roman" w:cs="Times New Roman"/>
          <w:sz w:val="24"/>
          <w:szCs w:val="24"/>
        </w:rPr>
        <w:t>et</w:t>
      </w:r>
      <w:r w:rsidRPr="0319A1EE">
        <w:rPr>
          <w:rFonts w:ascii="Times New Roman" w:eastAsia="Times New Roman" w:hAnsi="Times New Roman" w:cs="Times New Roman"/>
          <w:sz w:val="24"/>
          <w:szCs w:val="24"/>
        </w:rPr>
        <w:t xml:space="preserve"> </w:t>
      </w:r>
      <w:r w:rsidRPr="0319A1EE">
        <w:rPr>
          <w:rFonts w:ascii="Times New Roman" w:eastAsia="Times New Roman" w:hAnsi="Times New Roman" w:cs="Times New Roman"/>
          <w:b/>
          <w:bCs/>
          <w:sz w:val="24"/>
          <w:szCs w:val="24"/>
          <w:u w:val="single"/>
        </w:rPr>
        <w:t xml:space="preserve">l’USM vous conseille </w:t>
      </w:r>
      <w:r w:rsidR="7A7FD1DC" w:rsidRPr="0319A1EE">
        <w:rPr>
          <w:rFonts w:ascii="Times New Roman" w:eastAsia="Times New Roman" w:hAnsi="Times New Roman" w:cs="Times New Roman"/>
          <w:b/>
          <w:bCs/>
          <w:sz w:val="24"/>
          <w:szCs w:val="24"/>
          <w:u w:val="single"/>
        </w:rPr>
        <w:t>d’exercer les deux</w:t>
      </w:r>
      <w:r w:rsidR="78A07C2D" w:rsidRPr="0319A1EE">
        <w:rPr>
          <w:rFonts w:ascii="Times New Roman" w:eastAsia="Times New Roman" w:hAnsi="Times New Roman" w:cs="Times New Roman"/>
          <w:b/>
          <w:bCs/>
          <w:sz w:val="24"/>
          <w:szCs w:val="24"/>
          <w:u w:val="single"/>
        </w:rPr>
        <w:t xml:space="preserve"> recours</w:t>
      </w:r>
      <w:r w:rsidR="7A7FD1DC" w:rsidRPr="0319A1EE">
        <w:rPr>
          <w:rFonts w:ascii="Times New Roman" w:eastAsia="Times New Roman" w:hAnsi="Times New Roman" w:cs="Times New Roman"/>
          <w:b/>
          <w:bCs/>
          <w:sz w:val="24"/>
          <w:szCs w:val="24"/>
          <w:u w:val="single"/>
        </w:rPr>
        <w:t xml:space="preserve"> concomitamment afin de ne pas laisser passer les délais</w:t>
      </w:r>
      <w:r w:rsidR="37017773" w:rsidRPr="0319A1EE">
        <w:rPr>
          <w:rFonts w:ascii="Times New Roman" w:eastAsia="Times New Roman" w:hAnsi="Times New Roman" w:cs="Times New Roman"/>
          <w:b/>
          <w:bCs/>
          <w:sz w:val="24"/>
          <w:szCs w:val="24"/>
          <w:u w:val="single"/>
        </w:rPr>
        <w:t xml:space="preserve"> (2 mois)</w:t>
      </w:r>
      <w:r w:rsidRPr="0319A1EE">
        <w:rPr>
          <w:rFonts w:ascii="Times New Roman" w:eastAsia="Times New Roman" w:hAnsi="Times New Roman" w:cs="Times New Roman"/>
          <w:sz w:val="24"/>
          <w:szCs w:val="24"/>
        </w:rPr>
        <w:t xml:space="preserve">. La juridiction compétente est le tribunal administratif dans le ressort duquel se trouve </w:t>
      </w:r>
      <w:r w:rsidR="0AFFDBE0" w:rsidRPr="0319A1EE">
        <w:rPr>
          <w:rFonts w:ascii="Times New Roman" w:eastAsia="Times New Roman" w:hAnsi="Times New Roman" w:cs="Times New Roman"/>
          <w:sz w:val="24"/>
          <w:szCs w:val="24"/>
        </w:rPr>
        <w:t>votr</w:t>
      </w:r>
      <w:r w:rsidRPr="0319A1EE">
        <w:rPr>
          <w:rFonts w:ascii="Times New Roman" w:eastAsia="Times New Roman" w:hAnsi="Times New Roman" w:cs="Times New Roman"/>
          <w:sz w:val="24"/>
          <w:szCs w:val="24"/>
        </w:rPr>
        <w:t>e lieu d'affectation à la date de la décision attaquée (</w:t>
      </w:r>
      <w:r w:rsidR="003B60E4" w:rsidRPr="0319A1EE">
        <w:rPr>
          <w:rFonts w:ascii="Times New Roman" w:eastAsia="Times New Roman" w:hAnsi="Times New Roman" w:cs="Times New Roman"/>
          <w:sz w:val="24"/>
          <w:szCs w:val="24"/>
        </w:rPr>
        <w:t xml:space="preserve">art. </w:t>
      </w:r>
      <w:r w:rsidRPr="0319A1EE">
        <w:rPr>
          <w:rFonts w:ascii="Times New Roman" w:eastAsia="Times New Roman" w:hAnsi="Times New Roman" w:cs="Times New Roman"/>
          <w:sz w:val="24"/>
          <w:szCs w:val="24"/>
        </w:rPr>
        <w:t>R312-12 CJA). En première instance, le ministère d’avocat n’est pas obligatoire.</w:t>
      </w:r>
      <w:r w:rsidR="512F8923" w:rsidRPr="0319A1EE">
        <w:rPr>
          <w:rFonts w:ascii="Times New Roman" w:eastAsia="Times New Roman" w:hAnsi="Times New Roman" w:cs="Times New Roman"/>
          <w:sz w:val="24"/>
          <w:szCs w:val="24"/>
        </w:rPr>
        <w:t xml:space="preserve"> </w:t>
      </w:r>
    </w:p>
    <w:p w14:paraId="05F9A751" w14:textId="77777777" w:rsidR="003B60E4" w:rsidRDefault="003B60E4" w:rsidP="003B60E4">
      <w:pPr>
        <w:spacing w:after="0" w:line="240" w:lineRule="auto"/>
        <w:jc w:val="both"/>
        <w:rPr>
          <w:rFonts w:ascii="Times New Roman" w:eastAsia="Times New Roman" w:hAnsi="Times New Roman" w:cs="Times New Roman"/>
          <w:sz w:val="24"/>
          <w:szCs w:val="24"/>
        </w:rPr>
      </w:pPr>
    </w:p>
    <w:p w14:paraId="2854E643" w14:textId="0E62F911" w:rsidR="512F8923" w:rsidRDefault="512F8923" w:rsidP="003B60E4">
      <w:pPr>
        <w:spacing w:after="0" w:line="240" w:lineRule="auto"/>
        <w:jc w:val="both"/>
        <w:rPr>
          <w:rFonts w:ascii="Times New Roman" w:eastAsia="Times New Roman" w:hAnsi="Times New Roman" w:cs="Times New Roman"/>
          <w:sz w:val="24"/>
          <w:szCs w:val="24"/>
        </w:rPr>
      </w:pPr>
      <w:r w:rsidRPr="4D4E4C16">
        <w:rPr>
          <w:rFonts w:ascii="Times New Roman" w:eastAsia="Times New Roman" w:hAnsi="Times New Roman" w:cs="Times New Roman"/>
          <w:sz w:val="24"/>
          <w:szCs w:val="24"/>
        </w:rPr>
        <w:t>A cette fin, vous trouverez ci-dessous deux trames distinctes : une trame de recours préalable obligatoire et une trame de recours devant le tribunal administratif</w:t>
      </w:r>
    </w:p>
    <w:p w14:paraId="6A6C26CF" w14:textId="7544E8C0" w:rsidR="4D4E4C16" w:rsidRDefault="4D4E4C16" w:rsidP="003B60E4">
      <w:pPr>
        <w:spacing w:after="0" w:line="240" w:lineRule="auto"/>
        <w:ind w:firstLine="708"/>
        <w:jc w:val="both"/>
        <w:rPr>
          <w:rFonts w:ascii="Times New Roman" w:eastAsia="Times New Roman" w:hAnsi="Times New Roman" w:cs="Times New Roman"/>
          <w:b/>
          <w:bCs/>
          <w:color w:val="000000" w:themeColor="text1"/>
          <w:sz w:val="24"/>
          <w:szCs w:val="24"/>
          <w:u w:val="single"/>
        </w:rPr>
      </w:pPr>
    </w:p>
    <w:p w14:paraId="2256E73D" w14:textId="71124F6C" w:rsidR="65D8EE86" w:rsidRDefault="65D8EE86" w:rsidP="003B60E4">
      <w:pPr>
        <w:spacing w:after="0" w:line="240" w:lineRule="auto"/>
        <w:jc w:val="both"/>
        <w:rPr>
          <w:rFonts w:ascii="Times New Roman" w:eastAsia="Times New Roman" w:hAnsi="Times New Roman" w:cs="Times New Roman"/>
          <w:b/>
          <w:bCs/>
          <w:color w:val="000000" w:themeColor="text1"/>
          <w:sz w:val="24"/>
          <w:szCs w:val="24"/>
          <w:u w:val="single"/>
        </w:rPr>
      </w:pPr>
      <w:r w:rsidRPr="0319A1EE">
        <w:rPr>
          <w:rFonts w:ascii="Times New Roman" w:eastAsia="Times New Roman" w:hAnsi="Times New Roman" w:cs="Times New Roman"/>
          <w:b/>
          <w:bCs/>
          <w:color w:val="000000" w:themeColor="text1"/>
          <w:sz w:val="24"/>
          <w:szCs w:val="24"/>
          <w:u w:val="single"/>
        </w:rPr>
        <w:t xml:space="preserve">TRAME </w:t>
      </w:r>
      <w:r w:rsidR="740F4334" w:rsidRPr="0319A1EE">
        <w:rPr>
          <w:rFonts w:ascii="Times New Roman" w:eastAsia="Times New Roman" w:hAnsi="Times New Roman" w:cs="Times New Roman"/>
          <w:b/>
          <w:bCs/>
          <w:color w:val="000000" w:themeColor="text1"/>
          <w:sz w:val="24"/>
          <w:szCs w:val="24"/>
          <w:u w:val="single"/>
        </w:rPr>
        <w:t xml:space="preserve">de recours préalable obligatoire </w:t>
      </w:r>
      <w:r w:rsidRPr="0319A1EE">
        <w:rPr>
          <w:rFonts w:ascii="Times New Roman" w:eastAsia="Times New Roman" w:hAnsi="Times New Roman" w:cs="Times New Roman"/>
          <w:b/>
          <w:bCs/>
          <w:color w:val="000000" w:themeColor="text1"/>
          <w:sz w:val="24"/>
          <w:szCs w:val="24"/>
          <w:u w:val="single"/>
        </w:rPr>
        <w:t xml:space="preserve">: </w:t>
      </w:r>
    </w:p>
    <w:p w14:paraId="34C09E63" w14:textId="2BE0A4A7" w:rsidR="0319A1EE" w:rsidRDefault="0319A1EE" w:rsidP="0319A1EE">
      <w:pPr>
        <w:spacing w:after="0" w:line="240" w:lineRule="auto"/>
        <w:jc w:val="both"/>
        <w:rPr>
          <w:rFonts w:ascii="Times New Roman" w:eastAsia="Times New Roman" w:hAnsi="Times New Roman" w:cs="Times New Roman"/>
          <w:i/>
          <w:iCs/>
          <w:color w:val="000000" w:themeColor="text1"/>
          <w:sz w:val="24"/>
          <w:szCs w:val="24"/>
        </w:rPr>
      </w:pPr>
    </w:p>
    <w:p w14:paraId="1F28C052" w14:textId="6EC30862" w:rsidR="39FAAEA7" w:rsidRDefault="39FAAEA7" w:rsidP="0319A1EE">
      <w:pPr>
        <w:spacing w:after="0" w:line="240" w:lineRule="auto"/>
        <w:jc w:val="both"/>
        <w:rPr>
          <w:rFonts w:ascii="Times New Roman" w:eastAsia="Times New Roman" w:hAnsi="Times New Roman" w:cs="Times New Roman"/>
          <w:i/>
          <w:iCs/>
          <w:color w:val="000000" w:themeColor="text1"/>
          <w:sz w:val="24"/>
          <w:szCs w:val="24"/>
        </w:rPr>
      </w:pPr>
      <w:r w:rsidRPr="0319A1EE">
        <w:rPr>
          <w:rFonts w:ascii="Times New Roman" w:eastAsia="Times New Roman" w:hAnsi="Times New Roman" w:cs="Times New Roman"/>
          <w:i/>
          <w:iCs/>
          <w:color w:val="000000" w:themeColor="text1"/>
          <w:sz w:val="24"/>
          <w:szCs w:val="24"/>
        </w:rPr>
        <w:t xml:space="preserve">A adresser à RHM1 </w:t>
      </w:r>
      <w:r w:rsidR="39A134D2" w:rsidRPr="0319A1EE">
        <w:rPr>
          <w:rFonts w:ascii="Times New Roman" w:eastAsia="Times New Roman" w:hAnsi="Times New Roman" w:cs="Times New Roman"/>
          <w:i/>
          <w:iCs/>
          <w:color w:val="000000" w:themeColor="text1"/>
          <w:sz w:val="24"/>
          <w:szCs w:val="24"/>
        </w:rPr>
        <w:t>(</w:t>
      </w:r>
      <w:hyperlink r:id="rId11">
        <w:r w:rsidR="39A134D2" w:rsidRPr="0319A1EE">
          <w:rPr>
            <w:rStyle w:val="Lienhypertexte"/>
            <w:rFonts w:ascii="Times New Roman" w:eastAsia="Times New Roman" w:hAnsi="Times New Roman" w:cs="Times New Roman"/>
            <w:i/>
            <w:iCs/>
            <w:sz w:val="24"/>
            <w:szCs w:val="24"/>
          </w:rPr>
          <w:t>rhm1.dsj-sdrhm@justice.gouv.fr)</w:t>
        </w:r>
      </w:hyperlink>
      <w:r w:rsidR="39A134D2" w:rsidRPr="0319A1EE">
        <w:rPr>
          <w:rFonts w:ascii="Times New Roman" w:eastAsia="Times New Roman" w:hAnsi="Times New Roman" w:cs="Times New Roman"/>
          <w:i/>
          <w:iCs/>
          <w:color w:val="000000" w:themeColor="text1"/>
          <w:sz w:val="24"/>
          <w:szCs w:val="24"/>
        </w:rPr>
        <w:t xml:space="preserve"> </w:t>
      </w:r>
      <w:r w:rsidRPr="0319A1EE">
        <w:rPr>
          <w:rFonts w:ascii="Times New Roman" w:eastAsia="Times New Roman" w:hAnsi="Times New Roman" w:cs="Times New Roman"/>
          <w:i/>
          <w:iCs/>
          <w:color w:val="000000" w:themeColor="text1"/>
          <w:sz w:val="24"/>
          <w:szCs w:val="24"/>
        </w:rPr>
        <w:t>et à votre chef de cour.</w:t>
      </w:r>
    </w:p>
    <w:p w14:paraId="3FE60E75" w14:textId="77777777" w:rsidR="003B60E4" w:rsidRDefault="003B60E4" w:rsidP="003B60E4">
      <w:pPr>
        <w:spacing w:after="0" w:line="240" w:lineRule="auto"/>
        <w:jc w:val="both"/>
        <w:rPr>
          <w:rFonts w:ascii="Times New Roman" w:eastAsia="Times New Roman" w:hAnsi="Times New Roman" w:cs="Times New Roman"/>
          <w:sz w:val="24"/>
          <w:szCs w:val="24"/>
        </w:rPr>
      </w:pPr>
    </w:p>
    <w:p w14:paraId="5FE6EB64" w14:textId="5594935C" w:rsidR="39FAAEA7" w:rsidRDefault="39FAAEA7" w:rsidP="003B60E4">
      <w:pPr>
        <w:spacing w:after="0" w:line="240" w:lineRule="auto"/>
        <w:jc w:val="both"/>
        <w:rPr>
          <w:rFonts w:ascii="Times New Roman" w:eastAsia="Times New Roman" w:hAnsi="Times New Roman" w:cs="Times New Roman"/>
          <w:sz w:val="24"/>
          <w:szCs w:val="24"/>
        </w:rPr>
      </w:pPr>
      <w:r w:rsidRPr="4D4E4C16">
        <w:rPr>
          <w:rFonts w:ascii="Times New Roman" w:eastAsia="Times New Roman" w:hAnsi="Times New Roman" w:cs="Times New Roman"/>
          <w:sz w:val="24"/>
          <w:szCs w:val="24"/>
        </w:rPr>
        <w:t xml:space="preserve">Objet : prime modulable </w:t>
      </w:r>
      <w:r w:rsidR="5E8640E7" w:rsidRPr="4D4E4C16">
        <w:rPr>
          <w:rFonts w:ascii="Times New Roman" w:eastAsia="Times New Roman" w:hAnsi="Times New Roman" w:cs="Times New Roman"/>
          <w:sz w:val="24"/>
          <w:szCs w:val="24"/>
        </w:rPr>
        <w:t xml:space="preserve">en </w:t>
      </w:r>
      <w:r w:rsidRPr="4D4E4C16">
        <w:rPr>
          <w:rFonts w:ascii="Times New Roman" w:eastAsia="Times New Roman" w:hAnsi="Times New Roman" w:cs="Times New Roman"/>
          <w:sz w:val="24"/>
          <w:szCs w:val="24"/>
        </w:rPr>
        <w:t>temps partiel thérapeutique : demande indemnitaire</w:t>
      </w:r>
    </w:p>
    <w:p w14:paraId="6D6A3C5B"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72BEC3D8" w14:textId="77C576C4"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l'ordonnance n° 58-1270 du 22 décembre 1958 modifiée portant loi organique relative au statut de la magistrature ;</w:t>
      </w:r>
    </w:p>
    <w:p w14:paraId="7E55A101"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2E5C0605" w14:textId="1F9A5257"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le décret n° 93-21 du 7 janvier 1993 pris pour l'application de l'ordonnance n° 58-1270 du 22 décembre 1958 modifiée portant loi organique relative au statut de la magistrature ;</w:t>
      </w:r>
    </w:p>
    <w:p w14:paraId="688C3B88"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4A9B526A" w14:textId="360E958E"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le décret n°2003-1284 du 26 décembre 2003 relatif au régime indemnitaire de certains magistrats de l’ordre judiciaire ;</w:t>
      </w:r>
    </w:p>
    <w:p w14:paraId="7669113C" w14:textId="65163F3A" w:rsidR="4D4E4C16" w:rsidRDefault="4D4E4C16" w:rsidP="003B60E4">
      <w:pPr>
        <w:spacing w:after="0" w:line="240" w:lineRule="auto"/>
        <w:jc w:val="both"/>
        <w:rPr>
          <w:rFonts w:ascii="Times New Roman" w:eastAsia="Times New Roman" w:hAnsi="Times New Roman" w:cs="Times New Roman"/>
          <w:color w:val="000000" w:themeColor="text1"/>
          <w:sz w:val="24"/>
          <w:szCs w:val="24"/>
        </w:rPr>
      </w:pPr>
    </w:p>
    <w:p w14:paraId="5962DF71" w14:textId="13A2777A"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le décret n° 2003-1285 du 26 décembre 2003 relatif au régime indemnitaire des magistrats exerçant à la Cour de cassation ;</w:t>
      </w:r>
    </w:p>
    <w:p w14:paraId="08041F85"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5ED2BA0A" w14:textId="66D4AD2A"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le décret n°2023-768 du 12 août 2023 relatif au régime indemnitaire des magistrats de l’ordre judiciaire modifié par décret n°2025-1412 du 30 décembre 2025 ;</w:t>
      </w:r>
    </w:p>
    <w:p w14:paraId="43E2FEBD"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63AD0882" w14:textId="67CF1E7F"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l’arrêté du 12 août 2023 modifié par l’arrêté du 31 octobre 2025 pris en application du décret n°2023-768 du 12 août 2023</w:t>
      </w:r>
      <w:r w:rsidR="003B60E4">
        <w:rPr>
          <w:rFonts w:ascii="Times New Roman" w:eastAsia="Times New Roman" w:hAnsi="Times New Roman" w:cs="Times New Roman"/>
          <w:color w:val="000000" w:themeColor="text1"/>
          <w:sz w:val="24"/>
          <w:szCs w:val="24"/>
        </w:rPr>
        <w:t xml:space="preserve"> </w:t>
      </w:r>
      <w:r w:rsidRPr="4D4E4C16">
        <w:rPr>
          <w:rFonts w:ascii="Times New Roman" w:eastAsia="Times New Roman" w:hAnsi="Times New Roman" w:cs="Times New Roman"/>
          <w:color w:val="000000" w:themeColor="text1"/>
          <w:sz w:val="24"/>
          <w:szCs w:val="24"/>
        </w:rPr>
        <w:t>;</w:t>
      </w:r>
    </w:p>
    <w:p w14:paraId="7AAA06AD"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788675CD" w14:textId="76537485"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Vu la circulaire (JUSB2329370C) du garde des Sceaux du 8 novembre 2023 portant sur la réforme indemnitaire des magistrats de l’ordre judiciaire ;</w:t>
      </w:r>
    </w:p>
    <w:p w14:paraId="7EC649EB"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28C705B4" w14:textId="0FD1CD86"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 xml:space="preserve">Vu l’arrêt du Conseil d’Etat n°490724 du 22 décembre 2025 ; </w:t>
      </w:r>
    </w:p>
    <w:p w14:paraId="089EA291"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06B310FD" w14:textId="180EBE13" w:rsidR="57A2FCF6" w:rsidRDefault="57A2FCF6"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Monsieur le ministre de la Justice, garde des Sceaux,</w:t>
      </w:r>
    </w:p>
    <w:p w14:paraId="532F706B"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023FFBCD" w14:textId="48CF48FA" w:rsidR="39FAAEA7" w:rsidRDefault="39FAAEA7"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 xml:space="preserve">Je suis magistrat de l’ordre judiciaire et j’exerce actuellement les fonctions de   </w:t>
      </w:r>
      <w:r w:rsidRPr="4D4E4C16">
        <w:rPr>
          <w:rFonts w:ascii="Times New Roman" w:eastAsia="Times New Roman" w:hAnsi="Times New Roman" w:cs="Times New Roman"/>
          <w:i/>
          <w:iCs/>
          <w:color w:val="000000" w:themeColor="text1"/>
          <w:sz w:val="24"/>
          <w:szCs w:val="24"/>
        </w:rPr>
        <w:t xml:space="preserve">préciser le poste et la juridiction, </w:t>
      </w:r>
      <w:r w:rsidRPr="4D4E4C16">
        <w:rPr>
          <w:rFonts w:ascii="Times New Roman" w:eastAsia="Times New Roman" w:hAnsi="Times New Roman" w:cs="Times New Roman"/>
          <w:color w:val="000000" w:themeColor="text1"/>
          <w:sz w:val="24"/>
          <w:szCs w:val="24"/>
        </w:rPr>
        <w:t>depuis le</w:t>
      </w:r>
      <w:r w:rsidRPr="4D4E4C16">
        <w:rPr>
          <w:rFonts w:ascii="Times New Roman" w:eastAsia="Times New Roman" w:hAnsi="Times New Roman" w:cs="Times New Roman"/>
          <w:i/>
          <w:iCs/>
          <w:color w:val="000000" w:themeColor="text1"/>
          <w:sz w:val="24"/>
          <w:szCs w:val="24"/>
        </w:rPr>
        <w:t xml:space="preserve">    </w:t>
      </w:r>
      <w:proofErr w:type="gramStart"/>
      <w:r w:rsidRPr="4D4E4C16">
        <w:rPr>
          <w:rFonts w:ascii="Times New Roman" w:eastAsia="Times New Roman" w:hAnsi="Times New Roman" w:cs="Times New Roman"/>
          <w:i/>
          <w:iCs/>
          <w:color w:val="000000" w:themeColor="text1"/>
          <w:sz w:val="24"/>
          <w:szCs w:val="24"/>
        </w:rPr>
        <w:t xml:space="preserve">  .</w:t>
      </w:r>
      <w:proofErr w:type="gramEnd"/>
      <w:r w:rsidRPr="4D4E4C16">
        <w:rPr>
          <w:rFonts w:ascii="Times New Roman" w:eastAsia="Times New Roman" w:hAnsi="Times New Roman" w:cs="Times New Roman"/>
          <w:color w:val="000000" w:themeColor="text1"/>
          <w:sz w:val="24"/>
          <w:szCs w:val="24"/>
        </w:rPr>
        <w:t xml:space="preserve"> </w:t>
      </w:r>
    </w:p>
    <w:p w14:paraId="23048E98"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493A1264" w14:textId="5DF88B4A" w:rsidR="72D7CCA9" w:rsidRDefault="72D7CCA9" w:rsidP="003B60E4">
      <w:pPr>
        <w:spacing w:after="0" w:line="240" w:lineRule="auto"/>
        <w:jc w:val="both"/>
        <w:rPr>
          <w:rFonts w:ascii="Times New Roman" w:eastAsia="Times New Roman" w:hAnsi="Times New Roman" w:cs="Times New Roman"/>
          <w:i/>
          <w:iCs/>
          <w:color w:val="000000" w:themeColor="text1"/>
          <w:sz w:val="24"/>
          <w:szCs w:val="24"/>
        </w:rPr>
      </w:pPr>
      <w:r w:rsidRPr="4D4E4C16">
        <w:rPr>
          <w:rFonts w:ascii="Times New Roman" w:eastAsia="Times New Roman" w:hAnsi="Times New Roman" w:cs="Times New Roman"/>
          <w:color w:val="000000" w:themeColor="text1"/>
          <w:sz w:val="24"/>
          <w:szCs w:val="24"/>
        </w:rPr>
        <w:t>J’ai bénéficié d’un temps partiel thérapeutique du XXX au XXX au taux de XX (</w:t>
      </w:r>
      <w:r w:rsidR="39FAAEA7" w:rsidRPr="4D4E4C16">
        <w:rPr>
          <w:rFonts w:ascii="Times New Roman" w:eastAsia="Times New Roman" w:hAnsi="Times New Roman" w:cs="Times New Roman"/>
          <w:i/>
          <w:iCs/>
          <w:color w:val="000000" w:themeColor="text1"/>
          <w:sz w:val="24"/>
          <w:szCs w:val="24"/>
        </w:rPr>
        <w:t>Préciser ensuite la période pendant laquelle vous étiez à temps partiel thérapeutique et son quantum</w:t>
      </w:r>
      <w:r w:rsidR="1B0FB936" w:rsidRPr="4D4E4C16">
        <w:rPr>
          <w:rFonts w:ascii="Times New Roman" w:eastAsia="Times New Roman" w:hAnsi="Times New Roman" w:cs="Times New Roman"/>
          <w:i/>
          <w:iCs/>
          <w:color w:val="000000" w:themeColor="text1"/>
          <w:sz w:val="24"/>
          <w:szCs w:val="24"/>
        </w:rPr>
        <w:t>)</w:t>
      </w:r>
      <w:r w:rsidR="39FAAEA7" w:rsidRPr="4D4E4C16">
        <w:rPr>
          <w:rFonts w:ascii="Times New Roman" w:eastAsia="Times New Roman" w:hAnsi="Times New Roman" w:cs="Times New Roman"/>
          <w:i/>
          <w:iCs/>
          <w:color w:val="000000" w:themeColor="text1"/>
          <w:sz w:val="24"/>
          <w:szCs w:val="24"/>
        </w:rPr>
        <w:t>.</w:t>
      </w:r>
    </w:p>
    <w:p w14:paraId="0C254516" w14:textId="77777777" w:rsidR="003B60E4" w:rsidRDefault="003B60E4" w:rsidP="003B60E4">
      <w:pPr>
        <w:pStyle w:val="NormalWeb"/>
        <w:spacing w:before="0" w:beforeAutospacing="0" w:after="0"/>
        <w:jc w:val="both"/>
        <w:rPr>
          <w:color w:val="000000" w:themeColor="text1"/>
        </w:rPr>
      </w:pPr>
    </w:p>
    <w:p w14:paraId="36A3BBE8" w14:textId="00DF289A" w:rsidR="56CEE9C2" w:rsidRDefault="56CEE9C2" w:rsidP="003B60E4">
      <w:pPr>
        <w:pStyle w:val="NormalWeb"/>
        <w:spacing w:before="0" w:beforeAutospacing="0" w:after="0"/>
        <w:jc w:val="both"/>
        <w:rPr>
          <w:color w:val="000000" w:themeColor="text1"/>
        </w:rPr>
      </w:pPr>
      <w:r w:rsidRPr="4D4E4C16">
        <w:rPr>
          <w:color w:val="000000" w:themeColor="text1"/>
        </w:rPr>
        <w:t xml:space="preserve">Le XX </w:t>
      </w:r>
      <w:proofErr w:type="gramStart"/>
      <w:r w:rsidRPr="4D4E4C16">
        <w:rPr>
          <w:color w:val="000000" w:themeColor="text1"/>
        </w:rPr>
        <w:t>2023?/2024?/2025</w:t>
      </w:r>
      <w:r w:rsidR="4406C5A5" w:rsidRPr="4D4E4C16">
        <w:rPr>
          <w:color w:val="000000" w:themeColor="text1"/>
        </w:rPr>
        <w:t>?</w:t>
      </w:r>
      <w:r w:rsidRPr="4D4E4C16">
        <w:rPr>
          <w:color w:val="000000" w:themeColor="text1"/>
        </w:rPr>
        <w:t>,</w:t>
      </w:r>
      <w:proofErr w:type="gramEnd"/>
      <w:r w:rsidRPr="4D4E4C16">
        <w:rPr>
          <w:color w:val="000000" w:themeColor="text1"/>
        </w:rPr>
        <w:t xml:space="preserve"> j'ai reçu notification de la décision portant attribution de la prime modulable pour l’année </w:t>
      </w:r>
      <w:proofErr w:type="gramStart"/>
      <w:r w:rsidRPr="4D4E4C16">
        <w:rPr>
          <w:color w:val="000000" w:themeColor="text1"/>
        </w:rPr>
        <w:t>2023</w:t>
      </w:r>
      <w:r w:rsidR="0F978319" w:rsidRPr="4D4E4C16">
        <w:rPr>
          <w:color w:val="000000" w:themeColor="text1"/>
        </w:rPr>
        <w:t>?</w:t>
      </w:r>
      <w:r w:rsidRPr="4D4E4C16">
        <w:rPr>
          <w:color w:val="000000" w:themeColor="text1"/>
        </w:rPr>
        <w:t>/2024</w:t>
      </w:r>
      <w:r w:rsidR="1F99B5E8" w:rsidRPr="4D4E4C16">
        <w:rPr>
          <w:color w:val="000000" w:themeColor="text1"/>
        </w:rPr>
        <w:t>?</w:t>
      </w:r>
      <w:r w:rsidRPr="4D4E4C16">
        <w:rPr>
          <w:color w:val="000000" w:themeColor="text1"/>
        </w:rPr>
        <w:t>/2025</w:t>
      </w:r>
      <w:r w:rsidR="35EADBB3" w:rsidRPr="4D4E4C16">
        <w:rPr>
          <w:color w:val="000000" w:themeColor="text1"/>
        </w:rPr>
        <w:t>?</w:t>
      </w:r>
      <w:r w:rsidRPr="4D4E4C16">
        <w:rPr>
          <w:color w:val="000000" w:themeColor="text1"/>
        </w:rPr>
        <w:t>.</w:t>
      </w:r>
      <w:proofErr w:type="gramEnd"/>
      <w:r w:rsidRPr="4D4E4C16">
        <w:rPr>
          <w:color w:val="000000" w:themeColor="text1"/>
        </w:rPr>
        <w:t xml:space="preserve"> </w:t>
      </w:r>
    </w:p>
    <w:p w14:paraId="53B8E109" w14:textId="56AF9C76" w:rsidR="4D4E4C16" w:rsidRDefault="4D4E4C16" w:rsidP="003B60E4">
      <w:pPr>
        <w:spacing w:after="0" w:line="240" w:lineRule="auto"/>
        <w:jc w:val="both"/>
        <w:rPr>
          <w:rFonts w:ascii="Times New Roman" w:eastAsia="Times New Roman" w:hAnsi="Times New Roman" w:cs="Times New Roman"/>
          <w:color w:val="000000" w:themeColor="text1"/>
          <w:sz w:val="24"/>
          <w:szCs w:val="24"/>
        </w:rPr>
      </w:pPr>
    </w:p>
    <w:p w14:paraId="185033C5" w14:textId="43C2BDF5" w:rsidR="56CEE9C2" w:rsidRDefault="56CEE9C2" w:rsidP="003B60E4">
      <w:pPr>
        <w:spacing w:after="0" w:line="240" w:lineRule="auto"/>
        <w:jc w:val="both"/>
        <w:rPr>
          <w:rFonts w:ascii="Times New Roman" w:eastAsia="Times New Roman" w:hAnsi="Times New Roman" w:cs="Times New Roman"/>
          <w:color w:val="000000" w:themeColor="text1"/>
          <w:sz w:val="24"/>
          <w:szCs w:val="24"/>
        </w:rPr>
      </w:pPr>
      <w:r w:rsidRPr="0319A1EE">
        <w:rPr>
          <w:rFonts w:ascii="Times New Roman" w:eastAsia="Times New Roman" w:hAnsi="Times New Roman" w:cs="Times New Roman"/>
          <w:color w:val="000000" w:themeColor="text1"/>
          <w:sz w:val="24"/>
          <w:szCs w:val="24"/>
        </w:rPr>
        <w:t xml:space="preserve">Le coefficient de prime retenu </w:t>
      </w:r>
      <w:r w:rsidR="6A72CC18" w:rsidRPr="0319A1EE">
        <w:rPr>
          <w:rFonts w:ascii="Times New Roman" w:eastAsia="Times New Roman" w:hAnsi="Times New Roman" w:cs="Times New Roman"/>
          <w:color w:val="000000" w:themeColor="text1"/>
          <w:sz w:val="24"/>
          <w:szCs w:val="24"/>
        </w:rPr>
        <w:t xml:space="preserve">est </w:t>
      </w:r>
      <w:r w:rsidRPr="0319A1EE">
        <w:rPr>
          <w:rFonts w:ascii="Times New Roman" w:eastAsia="Times New Roman" w:hAnsi="Times New Roman" w:cs="Times New Roman"/>
          <w:color w:val="000000" w:themeColor="text1"/>
          <w:sz w:val="24"/>
          <w:szCs w:val="24"/>
        </w:rPr>
        <w:t xml:space="preserve">de X </w:t>
      </w:r>
      <w:r w:rsidRPr="0319A1EE">
        <w:rPr>
          <w:rFonts w:ascii="Times New Roman" w:eastAsia="Times New Roman" w:hAnsi="Times New Roman" w:cs="Times New Roman"/>
          <w:i/>
          <w:iCs/>
          <w:color w:val="000000" w:themeColor="text1"/>
          <w:sz w:val="24"/>
          <w:szCs w:val="24"/>
        </w:rPr>
        <w:t>(à compléter selon le coefficient notifié)</w:t>
      </w:r>
      <w:r w:rsidRPr="0319A1EE">
        <w:rPr>
          <w:rFonts w:ascii="Times New Roman" w:eastAsia="Times New Roman" w:hAnsi="Times New Roman" w:cs="Times New Roman"/>
          <w:color w:val="000000" w:themeColor="text1"/>
          <w:sz w:val="24"/>
          <w:szCs w:val="24"/>
        </w:rPr>
        <w:t xml:space="preserve"> auquel il a été appliqué une proratisation au motif que j</w:t>
      </w:r>
      <w:r w:rsidR="236FD595" w:rsidRPr="0319A1EE">
        <w:rPr>
          <w:rFonts w:ascii="Times New Roman" w:eastAsia="Times New Roman" w:hAnsi="Times New Roman" w:cs="Times New Roman"/>
          <w:color w:val="000000" w:themeColor="text1"/>
          <w:sz w:val="24"/>
          <w:szCs w:val="24"/>
        </w:rPr>
        <w:t>’étais alors</w:t>
      </w:r>
      <w:r w:rsidRPr="0319A1EE">
        <w:rPr>
          <w:rFonts w:ascii="Times New Roman" w:eastAsia="Times New Roman" w:hAnsi="Times New Roman" w:cs="Times New Roman"/>
          <w:color w:val="000000" w:themeColor="text1"/>
          <w:sz w:val="24"/>
          <w:szCs w:val="24"/>
        </w:rPr>
        <w:t xml:space="preserve"> en temps partiel thérapeutique.</w:t>
      </w:r>
    </w:p>
    <w:p w14:paraId="56619B42"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3F0A4B4D" w14:textId="39D54CF7" w:rsidR="39FAAEA7" w:rsidRDefault="39FAAEA7" w:rsidP="003B60E4">
      <w:pPr>
        <w:spacing w:after="0" w:line="240" w:lineRule="auto"/>
        <w:jc w:val="both"/>
        <w:rPr>
          <w:rFonts w:ascii="Times New Roman" w:eastAsia="Times New Roman" w:hAnsi="Times New Roman" w:cs="Times New Roman"/>
          <w:color w:val="000000" w:themeColor="text1"/>
          <w:sz w:val="24"/>
          <w:szCs w:val="24"/>
        </w:rPr>
      </w:pPr>
      <w:r w:rsidRPr="0319A1EE">
        <w:rPr>
          <w:rFonts w:ascii="Times New Roman" w:eastAsia="Times New Roman" w:hAnsi="Times New Roman" w:cs="Times New Roman"/>
          <w:color w:val="000000" w:themeColor="text1"/>
          <w:sz w:val="24"/>
          <w:szCs w:val="24"/>
        </w:rPr>
        <w:t xml:space="preserve">En application de la circulaire du 8 novembre 2023 </w:t>
      </w:r>
      <w:r w:rsidR="410373B5" w:rsidRPr="0319A1EE">
        <w:rPr>
          <w:rFonts w:ascii="Times New Roman" w:eastAsia="Times New Roman" w:hAnsi="Times New Roman" w:cs="Times New Roman"/>
          <w:color w:val="000000" w:themeColor="text1"/>
          <w:sz w:val="24"/>
          <w:szCs w:val="24"/>
        </w:rPr>
        <w:t>portant sur la réforme indemnitaire des magistrats de l’ordre judiciaire</w:t>
      </w:r>
      <w:r w:rsidRPr="0319A1EE">
        <w:rPr>
          <w:rFonts w:ascii="Times New Roman" w:eastAsia="Times New Roman" w:hAnsi="Times New Roman" w:cs="Times New Roman"/>
          <w:color w:val="000000" w:themeColor="text1"/>
          <w:sz w:val="24"/>
          <w:szCs w:val="24"/>
        </w:rPr>
        <w:t>, le montant de ma prime modulable a été proratisé en fonction de ma quotité de temps de travail. Or, dans un arrêt tout récent, n°490724 du 22 décembre 2025, le Conseil d’Etat a jugé que cette proratisation était illégale et a annulé la circulaire en tant qu’elle prévoyait cette proratisation.</w:t>
      </w:r>
    </w:p>
    <w:p w14:paraId="5DC2FF20"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232148D7" w14:textId="798E28DF" w:rsidR="39FAAEA7" w:rsidRDefault="39FAAEA7"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Par suite, je vous prie de bien vouloir réévaluer le montant de mes primes modulables pendant la période où je travaillais à temps partiel thérapeutique et me verser les sommes manquantes.</w:t>
      </w:r>
    </w:p>
    <w:p w14:paraId="683FA269" w14:textId="77777777" w:rsidR="003B60E4" w:rsidRDefault="003B60E4" w:rsidP="003B60E4">
      <w:pPr>
        <w:spacing w:after="0" w:line="240" w:lineRule="auto"/>
        <w:jc w:val="both"/>
        <w:rPr>
          <w:rFonts w:ascii="Times New Roman" w:eastAsia="Times New Roman" w:hAnsi="Times New Roman" w:cs="Times New Roman"/>
          <w:i/>
          <w:iCs/>
          <w:color w:val="000000" w:themeColor="text1"/>
          <w:sz w:val="24"/>
          <w:szCs w:val="24"/>
        </w:rPr>
      </w:pPr>
    </w:p>
    <w:p w14:paraId="72847D2D" w14:textId="1CC2623E" w:rsidR="39FAAEA7" w:rsidRDefault="39FAAEA7" w:rsidP="003B60E4">
      <w:pPr>
        <w:spacing w:after="0" w:line="240" w:lineRule="auto"/>
        <w:jc w:val="both"/>
        <w:rPr>
          <w:rFonts w:ascii="Times New Roman" w:eastAsia="Times New Roman" w:hAnsi="Times New Roman" w:cs="Times New Roman"/>
          <w:i/>
          <w:iCs/>
          <w:color w:val="000000" w:themeColor="text1"/>
          <w:sz w:val="24"/>
          <w:szCs w:val="24"/>
        </w:rPr>
      </w:pPr>
      <w:r w:rsidRPr="4D4E4C16">
        <w:rPr>
          <w:rFonts w:ascii="Times New Roman" w:eastAsia="Times New Roman" w:hAnsi="Times New Roman" w:cs="Times New Roman"/>
          <w:i/>
          <w:iCs/>
          <w:color w:val="000000" w:themeColor="text1"/>
          <w:sz w:val="24"/>
          <w:szCs w:val="24"/>
        </w:rPr>
        <w:t>Détailler ensuite le calcul des sommes dues</w:t>
      </w:r>
      <w:r w:rsidR="5E8D84C3" w:rsidRPr="4D4E4C16">
        <w:rPr>
          <w:rFonts w:ascii="Times New Roman" w:eastAsia="Times New Roman" w:hAnsi="Times New Roman" w:cs="Times New Roman"/>
          <w:i/>
          <w:iCs/>
          <w:color w:val="000000" w:themeColor="text1"/>
          <w:sz w:val="24"/>
          <w:szCs w:val="24"/>
        </w:rPr>
        <w:t xml:space="preserve"> sur la période en vous étiez en TPT.</w:t>
      </w:r>
    </w:p>
    <w:p w14:paraId="6B3663AC" w14:textId="77777777" w:rsidR="003B60E4" w:rsidRDefault="003B60E4" w:rsidP="003B60E4">
      <w:pPr>
        <w:spacing w:after="0" w:line="240" w:lineRule="auto"/>
        <w:jc w:val="both"/>
        <w:rPr>
          <w:rFonts w:ascii="Times New Roman" w:eastAsia="Times New Roman" w:hAnsi="Times New Roman" w:cs="Times New Roman"/>
          <w:color w:val="000000" w:themeColor="text1"/>
          <w:sz w:val="24"/>
          <w:szCs w:val="24"/>
        </w:rPr>
      </w:pPr>
    </w:p>
    <w:p w14:paraId="4C7411E0" w14:textId="6C4697B1" w:rsidR="39FAAEA7" w:rsidRDefault="39FAAEA7" w:rsidP="003B60E4">
      <w:pPr>
        <w:spacing w:after="0" w:line="240" w:lineRule="auto"/>
        <w:jc w:val="both"/>
        <w:rPr>
          <w:rFonts w:ascii="Times New Roman" w:eastAsia="Times New Roman" w:hAnsi="Times New Roman" w:cs="Times New Roman"/>
          <w:color w:val="000000" w:themeColor="text1"/>
          <w:sz w:val="24"/>
          <w:szCs w:val="24"/>
        </w:rPr>
      </w:pPr>
      <w:r w:rsidRPr="4D4E4C16">
        <w:rPr>
          <w:rFonts w:ascii="Times New Roman" w:eastAsia="Times New Roman" w:hAnsi="Times New Roman" w:cs="Times New Roman"/>
          <w:color w:val="000000" w:themeColor="text1"/>
          <w:sz w:val="24"/>
          <w:szCs w:val="24"/>
        </w:rPr>
        <w:t xml:space="preserve">Je sollicite ainsi le versement d’une somme de                </w:t>
      </w:r>
      <w:proofErr w:type="gramStart"/>
      <w:r w:rsidRPr="4D4E4C16">
        <w:rPr>
          <w:rFonts w:ascii="Times New Roman" w:eastAsia="Times New Roman" w:hAnsi="Times New Roman" w:cs="Times New Roman"/>
          <w:color w:val="000000" w:themeColor="text1"/>
          <w:sz w:val="24"/>
          <w:szCs w:val="24"/>
        </w:rPr>
        <w:t xml:space="preserve">  ,</w:t>
      </w:r>
      <w:proofErr w:type="gramEnd"/>
      <w:r w:rsidRPr="4D4E4C16">
        <w:rPr>
          <w:rFonts w:ascii="Times New Roman" w:eastAsia="Times New Roman" w:hAnsi="Times New Roman" w:cs="Times New Roman"/>
          <w:color w:val="000000" w:themeColor="text1"/>
          <w:sz w:val="24"/>
          <w:szCs w:val="24"/>
        </w:rPr>
        <w:t xml:space="preserve"> assortie des intérêts au taux légal à compter de la date de ma demande indemnitaire préalable.</w:t>
      </w:r>
    </w:p>
    <w:p w14:paraId="6BBC5710" w14:textId="77777777" w:rsidR="003B60E4" w:rsidRDefault="003B60E4" w:rsidP="003B60E4">
      <w:pPr>
        <w:spacing w:after="0" w:line="240" w:lineRule="auto"/>
        <w:jc w:val="both"/>
        <w:rPr>
          <w:rFonts w:ascii="Times New Roman" w:eastAsia="Times New Roman" w:hAnsi="Times New Roman" w:cs="Times New Roman"/>
          <w:sz w:val="24"/>
          <w:szCs w:val="24"/>
        </w:rPr>
      </w:pPr>
    </w:p>
    <w:p w14:paraId="7976106F" w14:textId="209ABFC9" w:rsidR="39FAAEA7" w:rsidRDefault="39FAAEA7" w:rsidP="003B60E4">
      <w:pPr>
        <w:spacing w:after="0" w:line="240" w:lineRule="auto"/>
        <w:jc w:val="both"/>
        <w:rPr>
          <w:rFonts w:ascii="Times New Roman" w:eastAsia="Times New Roman" w:hAnsi="Times New Roman" w:cs="Times New Roman"/>
          <w:sz w:val="24"/>
          <w:szCs w:val="24"/>
        </w:rPr>
      </w:pPr>
      <w:r w:rsidRPr="0319A1EE">
        <w:rPr>
          <w:rFonts w:ascii="Times New Roman" w:eastAsia="Times New Roman" w:hAnsi="Times New Roman" w:cs="Times New Roman"/>
          <w:sz w:val="24"/>
          <w:szCs w:val="24"/>
        </w:rPr>
        <w:t>Je vous prie de bien vouloir m’indiquer si vous entendez donner une suite favorable à ma demande.</w:t>
      </w:r>
    </w:p>
    <w:p w14:paraId="564F1B6E" w14:textId="28F98C10" w:rsidR="0319A1EE" w:rsidRDefault="0319A1EE" w:rsidP="0319A1EE">
      <w:pPr>
        <w:spacing w:after="0" w:line="240" w:lineRule="auto"/>
        <w:jc w:val="both"/>
        <w:rPr>
          <w:rFonts w:ascii="Times New Roman" w:eastAsia="Times New Roman" w:hAnsi="Times New Roman" w:cs="Times New Roman"/>
          <w:sz w:val="24"/>
          <w:szCs w:val="24"/>
        </w:rPr>
      </w:pPr>
    </w:p>
    <w:p w14:paraId="75161269" w14:textId="23CBC56F" w:rsidR="4D4E4C16" w:rsidRDefault="4D4E4C16" w:rsidP="003B60E4">
      <w:pPr>
        <w:spacing w:after="0" w:line="240" w:lineRule="auto"/>
        <w:jc w:val="both"/>
        <w:rPr>
          <w:rFonts w:ascii="Times New Roman" w:eastAsia="Times New Roman" w:hAnsi="Times New Roman" w:cs="Times New Roman"/>
          <w:sz w:val="24"/>
          <w:szCs w:val="24"/>
        </w:rPr>
      </w:pPr>
    </w:p>
    <w:p w14:paraId="106FCB87" w14:textId="482E5BB6" w:rsidR="31B63682" w:rsidRDefault="31B63682" w:rsidP="003B60E4">
      <w:pPr>
        <w:spacing w:after="0" w:line="240" w:lineRule="auto"/>
        <w:jc w:val="both"/>
        <w:rPr>
          <w:rFonts w:ascii="Times New Roman" w:eastAsia="Times New Roman" w:hAnsi="Times New Roman" w:cs="Times New Roman"/>
          <w:b/>
          <w:bCs/>
          <w:color w:val="000000" w:themeColor="text1"/>
          <w:sz w:val="24"/>
          <w:szCs w:val="24"/>
          <w:u w:val="single"/>
        </w:rPr>
      </w:pPr>
      <w:r w:rsidRPr="0319A1EE">
        <w:rPr>
          <w:rFonts w:ascii="Times New Roman" w:eastAsia="Times New Roman" w:hAnsi="Times New Roman" w:cs="Times New Roman"/>
          <w:b/>
          <w:bCs/>
          <w:color w:val="000000" w:themeColor="text1"/>
          <w:sz w:val="24"/>
          <w:szCs w:val="24"/>
          <w:u w:val="single"/>
        </w:rPr>
        <w:t xml:space="preserve">TRAME de recours contentieux </w:t>
      </w:r>
    </w:p>
    <w:p w14:paraId="12673EE2" w14:textId="0E28D411" w:rsidR="0319A1EE" w:rsidRDefault="0319A1EE" w:rsidP="0319A1EE">
      <w:pPr>
        <w:pStyle w:val="ElApptidtifaligncenter"/>
        <w:jc w:val="both"/>
        <w:rPr>
          <w:i/>
          <w:iCs/>
          <w:color w:val="000000" w:themeColor="text1"/>
          <w:sz w:val="24"/>
          <w:szCs w:val="24"/>
          <w:lang w:bidi="ar-SA"/>
        </w:rPr>
      </w:pPr>
    </w:p>
    <w:p w14:paraId="1806098B" w14:textId="77777777" w:rsidR="003C1401" w:rsidRDefault="003C1401" w:rsidP="003B60E4">
      <w:pPr>
        <w:pStyle w:val="ElApptidtifaligncenter"/>
        <w:jc w:val="both"/>
        <w:rPr>
          <w:i/>
          <w:iCs/>
          <w:color w:val="000000"/>
          <w:sz w:val="24"/>
          <w:szCs w:val="24"/>
          <w:lang w:bidi="ar-SA"/>
        </w:rPr>
      </w:pPr>
      <w:r w:rsidRPr="4D4E4C16">
        <w:rPr>
          <w:i/>
          <w:iCs/>
          <w:color w:val="000000" w:themeColor="text1"/>
          <w:sz w:val="24"/>
          <w:szCs w:val="24"/>
          <w:lang w:bidi="ar-SA"/>
        </w:rPr>
        <w:t>Utiliser l’application Télérecours citoyen sur internet, après s’y être inscrit et avoir pris connaissance du mode opératoire de cette application qui reste simple d’emploi.</w:t>
      </w:r>
    </w:p>
    <w:p w14:paraId="3AA8D1C5" w14:textId="77777777" w:rsidR="003C1401" w:rsidRDefault="003C1401" w:rsidP="003B60E4">
      <w:pPr>
        <w:pStyle w:val="ElApptidtifaligncenter"/>
        <w:jc w:val="both"/>
        <w:rPr>
          <w:i/>
          <w:iCs/>
          <w:color w:val="000000"/>
          <w:sz w:val="24"/>
          <w:szCs w:val="24"/>
          <w:lang w:bidi="ar-SA"/>
        </w:rPr>
      </w:pPr>
      <w:r w:rsidRPr="4D4E4C16">
        <w:rPr>
          <w:i/>
          <w:iCs/>
          <w:color w:val="000000" w:themeColor="text1"/>
          <w:sz w:val="24"/>
          <w:szCs w:val="24"/>
          <w:lang w:bidi="ar-SA"/>
        </w:rPr>
        <w:t>Imprimer la requête, la dater et signer, la scanner en PDF pour la verser sur Télérecours citoyen.</w:t>
      </w:r>
    </w:p>
    <w:p w14:paraId="798435D9" w14:textId="55DCB1D6" w:rsidR="003C1401" w:rsidRDefault="003C1401" w:rsidP="003B60E4">
      <w:pPr>
        <w:pStyle w:val="ElApptidtifaligncenter"/>
        <w:jc w:val="both"/>
        <w:rPr>
          <w:i/>
          <w:iCs/>
          <w:color w:val="000000"/>
          <w:sz w:val="24"/>
          <w:szCs w:val="24"/>
          <w:lang w:bidi="ar-SA"/>
        </w:rPr>
      </w:pPr>
      <w:r w:rsidRPr="4D4E4C16">
        <w:rPr>
          <w:i/>
          <w:iCs/>
          <w:color w:val="000000" w:themeColor="text1"/>
          <w:sz w:val="24"/>
          <w:szCs w:val="24"/>
          <w:lang w:bidi="ar-SA"/>
        </w:rPr>
        <w:lastRenderedPageBreak/>
        <w:t>Joindre obligatoirement une copie d</w:t>
      </w:r>
      <w:r w:rsidR="00F752ED" w:rsidRPr="4D4E4C16">
        <w:rPr>
          <w:i/>
          <w:iCs/>
          <w:color w:val="000000" w:themeColor="text1"/>
          <w:sz w:val="24"/>
          <w:szCs w:val="24"/>
          <w:lang w:bidi="ar-SA"/>
        </w:rPr>
        <w:t>u recours préalable obligatoire</w:t>
      </w:r>
      <w:r w:rsidRPr="4D4E4C16">
        <w:rPr>
          <w:i/>
          <w:iCs/>
          <w:color w:val="000000" w:themeColor="text1"/>
          <w:sz w:val="24"/>
          <w:szCs w:val="24"/>
          <w:lang w:bidi="ar-SA"/>
        </w:rPr>
        <w:t>.</w:t>
      </w:r>
    </w:p>
    <w:p w14:paraId="6012CA61" w14:textId="77777777" w:rsidR="003C1401" w:rsidRDefault="003C1401" w:rsidP="003B60E4">
      <w:pPr>
        <w:pStyle w:val="ElApptidtifaligncenter"/>
        <w:jc w:val="both"/>
        <w:rPr>
          <w:i/>
          <w:iCs/>
          <w:color w:val="000000"/>
          <w:sz w:val="24"/>
          <w:szCs w:val="24"/>
          <w:lang w:bidi="ar-SA"/>
        </w:rPr>
      </w:pPr>
      <w:r w:rsidRPr="4D4E4C16">
        <w:rPr>
          <w:i/>
          <w:iCs/>
          <w:color w:val="000000" w:themeColor="text1"/>
          <w:sz w:val="24"/>
          <w:szCs w:val="24"/>
          <w:lang w:bidi="ar-SA"/>
        </w:rPr>
        <w:t xml:space="preserve">Le cas échéant, joindre une copie de tout document complémentaire utile en pièce jointe sur Télérecours citoyen.  </w:t>
      </w:r>
    </w:p>
    <w:p w14:paraId="7D4FFFD1" w14:textId="77777777" w:rsidR="005A0D25" w:rsidRDefault="005A0D25" w:rsidP="003B60E4">
      <w:pPr>
        <w:spacing w:after="0" w:line="240" w:lineRule="auto"/>
        <w:jc w:val="both"/>
        <w:rPr>
          <w:rFonts w:ascii="Times New Roman" w:eastAsia="Times New Roman" w:hAnsi="Times New Roman" w:cs="Times New Roman"/>
          <w:b/>
          <w:bCs/>
          <w:sz w:val="24"/>
          <w:szCs w:val="24"/>
        </w:rPr>
      </w:pPr>
    </w:p>
    <w:p w14:paraId="52051FB9" w14:textId="77777777" w:rsidR="005E3770" w:rsidRPr="00F20903" w:rsidRDefault="005E3770" w:rsidP="003B60E4">
      <w:pPr>
        <w:spacing w:after="0" w:line="240" w:lineRule="auto"/>
        <w:jc w:val="both"/>
        <w:rPr>
          <w:rFonts w:ascii="Times New Roman" w:eastAsia="Times New Roman" w:hAnsi="Times New Roman" w:cs="Times New Roman"/>
          <w:b/>
          <w:bCs/>
          <w:color w:val="000000"/>
          <w:sz w:val="24"/>
          <w:szCs w:val="24"/>
        </w:rPr>
      </w:pPr>
      <w:r w:rsidRPr="4D4E4C16">
        <w:rPr>
          <w:rFonts w:ascii="Times New Roman" w:eastAsia="Times New Roman" w:hAnsi="Times New Roman" w:cs="Times New Roman"/>
          <w:b/>
          <w:bCs/>
          <w:color w:val="000000" w:themeColor="text1"/>
          <w:sz w:val="24"/>
          <w:szCs w:val="24"/>
        </w:rPr>
        <w:t>À Mesdames et Messieurs le président et conseillers du Tribunal administratif de :</w:t>
      </w:r>
    </w:p>
    <w:p w14:paraId="485E2B83" w14:textId="77777777" w:rsidR="005E3770" w:rsidRPr="00F20903" w:rsidRDefault="005E3770" w:rsidP="003B60E4">
      <w:pPr>
        <w:spacing w:after="0" w:line="240" w:lineRule="auto"/>
        <w:jc w:val="both"/>
        <w:rPr>
          <w:rFonts w:ascii="Times New Roman" w:eastAsia="Times New Roman" w:hAnsi="Times New Roman" w:cs="Times New Roman"/>
          <w:b/>
          <w:bCs/>
          <w:color w:val="000000"/>
          <w:sz w:val="24"/>
          <w:szCs w:val="24"/>
        </w:rPr>
      </w:pPr>
      <w:r w:rsidRPr="4D4E4C16">
        <w:rPr>
          <w:rFonts w:ascii="Times New Roman" w:eastAsia="Times New Roman" w:hAnsi="Times New Roman" w:cs="Times New Roman"/>
          <w:b/>
          <w:bCs/>
          <w:color w:val="000000" w:themeColor="text1"/>
          <w:sz w:val="24"/>
          <w:szCs w:val="24"/>
        </w:rPr>
        <w:t>[</w:t>
      </w:r>
      <w:proofErr w:type="gramStart"/>
      <w:r w:rsidRPr="4D4E4C16">
        <w:rPr>
          <w:rFonts w:ascii="Times New Roman" w:eastAsia="Times New Roman" w:hAnsi="Times New Roman" w:cs="Times New Roman"/>
          <w:b/>
          <w:bCs/>
          <w:color w:val="000000" w:themeColor="text1"/>
          <w:sz w:val="24"/>
          <w:szCs w:val="24"/>
        </w:rPr>
        <w:t>à</w:t>
      </w:r>
      <w:proofErr w:type="gramEnd"/>
      <w:r w:rsidRPr="4D4E4C16">
        <w:rPr>
          <w:rFonts w:ascii="Times New Roman" w:eastAsia="Times New Roman" w:hAnsi="Times New Roman" w:cs="Times New Roman"/>
          <w:b/>
          <w:bCs/>
          <w:color w:val="000000" w:themeColor="text1"/>
          <w:sz w:val="24"/>
          <w:szCs w:val="24"/>
        </w:rPr>
        <w:t xml:space="preserve"> compléter - Nom et adresse du tribunal administratif compétent] </w:t>
      </w:r>
    </w:p>
    <w:p w14:paraId="202C79AC" w14:textId="77777777" w:rsidR="003B60E4" w:rsidRDefault="003B60E4" w:rsidP="003B60E4">
      <w:pPr>
        <w:pStyle w:val="ElAppp"/>
        <w:ind w:left="15" w:right="15"/>
        <w:jc w:val="both"/>
        <w:rPr>
          <w:rFonts w:ascii="Times New Roman" w:eastAsia="Times New Roman" w:hAnsi="Times New Roman" w:cs="Times New Roman"/>
          <w:b/>
          <w:bCs/>
          <w:color w:val="000000" w:themeColor="text1"/>
          <w:sz w:val="24"/>
          <w:szCs w:val="24"/>
          <w:lang w:bidi="ar-SA"/>
        </w:rPr>
      </w:pPr>
    </w:p>
    <w:p w14:paraId="53222539" w14:textId="2B1A0487" w:rsidR="005E3770" w:rsidRPr="00F20903" w:rsidRDefault="005E3770" w:rsidP="003B60E4">
      <w:pPr>
        <w:pStyle w:val="ElAppp"/>
        <w:ind w:left="15" w:right="15"/>
        <w:jc w:val="both"/>
        <w:rPr>
          <w:rFonts w:ascii="Times New Roman" w:eastAsia="Times New Roman" w:hAnsi="Times New Roman" w:cs="Times New Roman"/>
          <w:color w:val="000000"/>
          <w:sz w:val="24"/>
          <w:szCs w:val="24"/>
        </w:rPr>
      </w:pPr>
      <w:r w:rsidRPr="4D4E4C16">
        <w:rPr>
          <w:rFonts w:ascii="Times New Roman" w:eastAsia="Times New Roman" w:hAnsi="Times New Roman" w:cs="Times New Roman"/>
          <w:b/>
          <w:bCs/>
          <w:color w:val="000000" w:themeColor="text1"/>
          <w:sz w:val="24"/>
          <w:szCs w:val="24"/>
          <w:lang w:bidi="ar-SA"/>
        </w:rPr>
        <w:t>Pour :</w:t>
      </w:r>
    </w:p>
    <w:p w14:paraId="35C24351" w14:textId="0D80EAB1" w:rsidR="005E3770" w:rsidRPr="00F20903" w:rsidRDefault="005E3770" w:rsidP="003B60E4">
      <w:pPr>
        <w:spacing w:after="0" w:line="240" w:lineRule="auto"/>
        <w:jc w:val="both"/>
        <w:rPr>
          <w:rFonts w:ascii="Times New Roman" w:eastAsia="Times New Roman" w:hAnsi="Times New Roman" w:cs="Times New Roman"/>
          <w:b/>
          <w:bCs/>
          <w:i/>
          <w:iCs/>
          <w:color w:val="000000"/>
          <w:sz w:val="24"/>
          <w:szCs w:val="24"/>
        </w:rPr>
      </w:pPr>
      <w:proofErr w:type="gramStart"/>
      <w:r w:rsidRPr="4D4E4C16">
        <w:rPr>
          <w:rFonts w:ascii="Times New Roman" w:eastAsia="Times New Roman" w:hAnsi="Times New Roman" w:cs="Times New Roman"/>
          <w:color w:val="000000" w:themeColor="text1"/>
          <w:sz w:val="24"/>
          <w:szCs w:val="24"/>
        </w:rPr>
        <w:t>.....</w:t>
      </w:r>
      <w:proofErr w:type="gramEnd"/>
      <w:r w:rsidRPr="4D4E4C16">
        <w:rPr>
          <w:rStyle w:val="precis"/>
          <w:rFonts w:ascii="Times New Roman" w:eastAsia="Times New Roman" w:hAnsi="Times New Roman" w:cs="Times New Roman"/>
          <w:color w:val="000000" w:themeColor="text1"/>
          <w:sz w:val="24"/>
          <w:szCs w:val="24"/>
        </w:rPr>
        <w:t>(M./</w:t>
      </w:r>
      <w:proofErr w:type="gramStart"/>
      <w:r w:rsidRPr="4D4E4C16">
        <w:rPr>
          <w:rStyle w:val="precis"/>
          <w:rFonts w:ascii="Times New Roman" w:eastAsia="Times New Roman" w:hAnsi="Times New Roman" w:cs="Times New Roman"/>
          <w:color w:val="000000" w:themeColor="text1"/>
          <w:sz w:val="24"/>
          <w:szCs w:val="24"/>
        </w:rPr>
        <w:t>Mme)</w:t>
      </w:r>
      <w:r w:rsidRPr="4D4E4C16">
        <w:rPr>
          <w:rFonts w:ascii="Times New Roman" w:eastAsia="Times New Roman" w:hAnsi="Times New Roman" w:cs="Times New Roman"/>
          <w:color w:val="000000" w:themeColor="text1"/>
          <w:sz w:val="24"/>
          <w:szCs w:val="24"/>
        </w:rPr>
        <w:t xml:space="preserve"> ....</w:t>
      </w:r>
      <w:proofErr w:type="gramEnd"/>
      <w:r w:rsidRPr="4D4E4C16">
        <w:rPr>
          <w:rFonts w:ascii="Times New Roman" w:eastAsia="Times New Roman" w:hAnsi="Times New Roman" w:cs="Times New Roman"/>
          <w:color w:val="000000" w:themeColor="text1"/>
          <w:sz w:val="24"/>
          <w:szCs w:val="24"/>
        </w:rPr>
        <w:t>.</w:t>
      </w:r>
      <w:r w:rsidRPr="4D4E4C16">
        <w:rPr>
          <w:rStyle w:val="precis"/>
          <w:rFonts w:ascii="Times New Roman" w:eastAsia="Times New Roman" w:hAnsi="Times New Roman" w:cs="Times New Roman"/>
          <w:color w:val="000000" w:themeColor="text1"/>
          <w:sz w:val="24"/>
          <w:szCs w:val="24"/>
        </w:rPr>
        <w:t>(prénom)</w:t>
      </w:r>
      <w:proofErr w:type="gramStart"/>
      <w:r w:rsidRPr="4D4E4C16">
        <w:rPr>
          <w:rFonts w:ascii="Times New Roman" w:eastAsia="Times New Roman" w:hAnsi="Times New Roman" w:cs="Times New Roman"/>
          <w:color w:val="000000" w:themeColor="text1"/>
          <w:sz w:val="24"/>
          <w:szCs w:val="24"/>
        </w:rPr>
        <w:t xml:space="preserve"> ....</w:t>
      </w:r>
      <w:proofErr w:type="gramEnd"/>
      <w:r w:rsidRPr="4D4E4C16">
        <w:rPr>
          <w:rFonts w:ascii="Times New Roman" w:eastAsia="Times New Roman" w:hAnsi="Times New Roman" w:cs="Times New Roman"/>
          <w:color w:val="000000" w:themeColor="text1"/>
          <w:sz w:val="24"/>
          <w:szCs w:val="24"/>
        </w:rPr>
        <w:t>.</w:t>
      </w:r>
      <w:r w:rsidRPr="4D4E4C16">
        <w:rPr>
          <w:rStyle w:val="precis"/>
          <w:rFonts w:ascii="Times New Roman" w:eastAsia="Times New Roman" w:hAnsi="Times New Roman" w:cs="Times New Roman"/>
          <w:color w:val="000000" w:themeColor="text1"/>
          <w:sz w:val="24"/>
          <w:szCs w:val="24"/>
        </w:rPr>
        <w:t>(nom)</w:t>
      </w:r>
      <w:r w:rsidRPr="4D4E4C16">
        <w:rPr>
          <w:rFonts w:ascii="Times New Roman" w:eastAsia="Times New Roman" w:hAnsi="Times New Roman" w:cs="Times New Roman"/>
          <w:color w:val="000000" w:themeColor="text1"/>
          <w:sz w:val="24"/>
          <w:szCs w:val="24"/>
        </w:rPr>
        <w:t>, demeurant</w:t>
      </w:r>
      <w:proofErr w:type="gramStart"/>
      <w:r w:rsidRPr="4D4E4C16">
        <w:rPr>
          <w:rFonts w:ascii="Times New Roman" w:eastAsia="Times New Roman" w:hAnsi="Times New Roman" w:cs="Times New Roman"/>
          <w:color w:val="000000" w:themeColor="text1"/>
          <w:sz w:val="24"/>
          <w:szCs w:val="24"/>
        </w:rPr>
        <w:t xml:space="preserve"> ....</w:t>
      </w:r>
      <w:proofErr w:type="gramEnd"/>
      <w:r w:rsidRPr="4D4E4C16">
        <w:rPr>
          <w:rFonts w:ascii="Times New Roman" w:eastAsia="Times New Roman" w:hAnsi="Times New Roman" w:cs="Times New Roman"/>
          <w:color w:val="000000" w:themeColor="text1"/>
          <w:sz w:val="24"/>
          <w:szCs w:val="24"/>
        </w:rPr>
        <w:t>.</w:t>
      </w:r>
      <w:r w:rsidRPr="4D4E4C16">
        <w:rPr>
          <w:rStyle w:val="precis"/>
          <w:rFonts w:ascii="Times New Roman" w:eastAsia="Times New Roman" w:hAnsi="Times New Roman" w:cs="Times New Roman"/>
          <w:color w:val="000000" w:themeColor="text1"/>
          <w:sz w:val="24"/>
          <w:szCs w:val="24"/>
        </w:rPr>
        <w:t>(adresse</w:t>
      </w:r>
      <w:proofErr w:type="gramStart"/>
      <w:r w:rsidRPr="4D4E4C16">
        <w:rPr>
          <w:rStyle w:val="precis"/>
          <w:rFonts w:ascii="Times New Roman" w:eastAsia="Times New Roman" w:hAnsi="Times New Roman" w:cs="Times New Roman"/>
          <w:color w:val="000000" w:themeColor="text1"/>
          <w:sz w:val="24"/>
          <w:szCs w:val="24"/>
        </w:rPr>
        <w:t>)</w:t>
      </w:r>
      <w:r w:rsidRPr="4D4E4C16">
        <w:rPr>
          <w:rFonts w:ascii="Times New Roman" w:eastAsia="Times New Roman" w:hAnsi="Times New Roman" w:cs="Times New Roman"/>
          <w:color w:val="000000" w:themeColor="text1"/>
          <w:sz w:val="24"/>
          <w:szCs w:val="24"/>
        </w:rPr>
        <w:t xml:space="preserve">,   </w:t>
      </w:r>
      <w:proofErr w:type="gramEnd"/>
      <w:r w:rsidRPr="4D4E4C16">
        <w:rPr>
          <w:rFonts w:ascii="Times New Roman" w:eastAsia="Times New Roman" w:hAnsi="Times New Roman" w:cs="Times New Roman"/>
          <w:b/>
          <w:bCs/>
          <w:i/>
          <w:iCs/>
          <w:color w:val="000000" w:themeColor="text1"/>
          <w:sz w:val="24"/>
          <w:szCs w:val="24"/>
        </w:rPr>
        <w:t>[compléter l’identification du demandeur]</w:t>
      </w:r>
    </w:p>
    <w:p w14:paraId="43D9875A" w14:textId="77777777" w:rsidR="005E3770" w:rsidRPr="00F20903" w:rsidRDefault="005E3770" w:rsidP="003B60E4">
      <w:pPr>
        <w:pStyle w:val="ElAppp"/>
        <w:ind w:left="15" w:right="15"/>
        <w:jc w:val="both"/>
        <w:rPr>
          <w:rFonts w:ascii="Times New Roman" w:eastAsia="Times New Roman" w:hAnsi="Times New Roman" w:cs="Times New Roman"/>
          <w:b/>
          <w:bCs/>
          <w:color w:val="000000"/>
          <w:sz w:val="24"/>
          <w:szCs w:val="24"/>
          <w:lang w:bidi="ar-SA"/>
        </w:rPr>
      </w:pPr>
      <w:r w:rsidRPr="4D4E4C16">
        <w:rPr>
          <w:rFonts w:ascii="Times New Roman" w:eastAsia="Times New Roman" w:hAnsi="Times New Roman" w:cs="Times New Roman"/>
          <w:b/>
          <w:bCs/>
          <w:color w:val="000000" w:themeColor="text1"/>
          <w:sz w:val="24"/>
          <w:szCs w:val="24"/>
          <w:lang w:bidi="ar-SA"/>
        </w:rPr>
        <w:t>DEMANDEUR</w:t>
      </w:r>
    </w:p>
    <w:p w14:paraId="0B2A7039" w14:textId="77777777" w:rsidR="005E3770" w:rsidRPr="00F20903" w:rsidRDefault="005E3770" w:rsidP="003B60E4">
      <w:pPr>
        <w:pStyle w:val="ElAppp"/>
        <w:ind w:left="15" w:right="15"/>
        <w:jc w:val="both"/>
        <w:rPr>
          <w:rFonts w:ascii="Times New Roman" w:eastAsia="Times New Roman" w:hAnsi="Times New Roman" w:cs="Times New Roman"/>
          <w:b/>
          <w:bCs/>
          <w:color w:val="000000"/>
          <w:sz w:val="24"/>
          <w:szCs w:val="24"/>
          <w:lang w:bidi="ar-SA"/>
        </w:rPr>
      </w:pPr>
    </w:p>
    <w:p w14:paraId="761FFD17" w14:textId="77777777" w:rsidR="005E3770" w:rsidRPr="00F20903" w:rsidRDefault="005E3770" w:rsidP="003B60E4">
      <w:pPr>
        <w:pStyle w:val="ElAppp"/>
        <w:ind w:left="15" w:right="15"/>
        <w:jc w:val="both"/>
        <w:rPr>
          <w:rFonts w:ascii="Times New Roman" w:eastAsia="Times New Roman" w:hAnsi="Times New Roman" w:cs="Times New Roman"/>
          <w:sz w:val="24"/>
          <w:szCs w:val="24"/>
          <w:lang w:bidi="ar-SA"/>
        </w:rPr>
      </w:pPr>
      <w:r w:rsidRPr="4D4E4C16">
        <w:rPr>
          <w:rFonts w:ascii="Times New Roman" w:eastAsia="Times New Roman" w:hAnsi="Times New Roman" w:cs="Times New Roman"/>
          <w:b/>
          <w:bCs/>
          <w:sz w:val="24"/>
          <w:szCs w:val="24"/>
          <w:lang w:bidi="ar-SA"/>
        </w:rPr>
        <w:t>Contre :</w:t>
      </w:r>
    </w:p>
    <w:p w14:paraId="6C4ACEDD" w14:textId="02410A5F" w:rsidR="00C418F3" w:rsidRDefault="005E3770" w:rsidP="003B60E4">
      <w:pPr>
        <w:spacing w:after="0" w:line="240" w:lineRule="auto"/>
        <w:jc w:val="both"/>
        <w:rPr>
          <w:rStyle w:val="ElApplarge"/>
          <w:rFonts w:ascii="Times New Roman" w:eastAsia="Times New Roman" w:hAnsi="Times New Roman" w:cs="Times New Roman"/>
          <w:i/>
          <w:iCs/>
          <w:color w:val="000000"/>
          <w:sz w:val="24"/>
          <w:szCs w:val="24"/>
        </w:rPr>
      </w:pPr>
      <w:r w:rsidRPr="4D4E4C16">
        <w:rPr>
          <w:rStyle w:val="ElApplarge"/>
          <w:rFonts w:ascii="Times New Roman" w:eastAsia="Times New Roman" w:hAnsi="Times New Roman" w:cs="Times New Roman"/>
          <w:i/>
          <w:iCs/>
          <w:color w:val="000000" w:themeColor="text1"/>
          <w:sz w:val="24"/>
          <w:szCs w:val="24"/>
        </w:rPr>
        <w:t>M. le ministre de la Justice, garde des Sceaux</w:t>
      </w:r>
      <w:r w:rsidR="005944E6" w:rsidRPr="4D4E4C16">
        <w:rPr>
          <w:rStyle w:val="ElApplarge"/>
          <w:rFonts w:ascii="Times New Roman" w:eastAsia="Times New Roman" w:hAnsi="Times New Roman" w:cs="Times New Roman"/>
          <w:i/>
          <w:iCs/>
          <w:color w:val="000000" w:themeColor="text1"/>
          <w:sz w:val="24"/>
          <w:szCs w:val="24"/>
        </w:rPr>
        <w:t xml:space="preserve"> (DSJ, RHM1, adresse)</w:t>
      </w:r>
    </w:p>
    <w:p w14:paraId="42353E7A" w14:textId="77777777" w:rsidR="00C418F3" w:rsidRDefault="00C418F3" w:rsidP="003B60E4">
      <w:pPr>
        <w:pStyle w:val="ElAppp"/>
        <w:ind w:left="15" w:right="15"/>
        <w:jc w:val="both"/>
        <w:rPr>
          <w:rFonts w:ascii="Times New Roman" w:eastAsia="Times New Roman" w:hAnsi="Times New Roman" w:cs="Times New Roman"/>
          <w:b/>
          <w:bCs/>
          <w:color w:val="000000"/>
          <w:sz w:val="24"/>
          <w:szCs w:val="24"/>
          <w:lang w:bidi="ar-SA"/>
        </w:rPr>
      </w:pPr>
    </w:p>
    <w:p w14:paraId="445BF526" w14:textId="0F6A31F9" w:rsidR="005E3770" w:rsidRPr="00A671F0" w:rsidRDefault="00A671F0" w:rsidP="003B60E4">
      <w:pPr>
        <w:pStyle w:val="ElAppp"/>
        <w:ind w:left="15" w:right="15"/>
        <w:jc w:val="both"/>
        <w:rPr>
          <w:rFonts w:ascii="Times New Roman" w:eastAsia="Times New Roman" w:hAnsi="Times New Roman" w:cs="Times New Roman"/>
          <w:b/>
          <w:bCs/>
          <w:color w:val="000000"/>
          <w:sz w:val="24"/>
          <w:szCs w:val="24"/>
          <w:lang w:bidi="ar-SA"/>
        </w:rPr>
      </w:pPr>
      <w:r w:rsidRPr="4D4E4C16">
        <w:rPr>
          <w:rFonts w:ascii="Times New Roman" w:eastAsia="Times New Roman" w:hAnsi="Times New Roman" w:cs="Times New Roman"/>
          <w:b/>
          <w:bCs/>
          <w:color w:val="000000" w:themeColor="text1"/>
          <w:sz w:val="24"/>
          <w:szCs w:val="24"/>
          <w:lang w:bidi="ar-SA"/>
        </w:rPr>
        <w:t xml:space="preserve">RECOURS </w:t>
      </w:r>
      <w:r w:rsidR="00734EEA" w:rsidRPr="4D4E4C16">
        <w:rPr>
          <w:rFonts w:ascii="Times New Roman" w:eastAsia="Times New Roman" w:hAnsi="Times New Roman" w:cs="Times New Roman"/>
          <w:b/>
          <w:bCs/>
          <w:color w:val="000000" w:themeColor="text1"/>
          <w:sz w:val="24"/>
          <w:szCs w:val="24"/>
          <w:lang w:bidi="ar-SA"/>
        </w:rPr>
        <w:t>INDEMNITAIRE</w:t>
      </w:r>
    </w:p>
    <w:p w14:paraId="16D87C16" w14:textId="47A28331" w:rsidR="005E3770" w:rsidRDefault="005E3770" w:rsidP="003B60E4">
      <w:pPr>
        <w:spacing w:after="0" w:line="240" w:lineRule="auto"/>
        <w:jc w:val="both"/>
        <w:rPr>
          <w:rFonts w:ascii="Times New Roman" w:eastAsia="Times New Roman" w:hAnsi="Times New Roman" w:cs="Times New Roman"/>
          <w:color w:val="000000"/>
          <w:sz w:val="24"/>
          <w:szCs w:val="24"/>
          <w:lang w:bidi="hi-IN"/>
        </w:rPr>
      </w:pPr>
    </w:p>
    <w:p w14:paraId="78E1550E" w14:textId="0BA24AB3" w:rsidR="005B4B3B" w:rsidRPr="00F122C1" w:rsidRDefault="005B4B3B" w:rsidP="003B60E4">
      <w:pPr>
        <w:pStyle w:val="ElAppp"/>
        <w:ind w:left="15" w:right="15"/>
        <w:jc w:val="both"/>
        <w:rPr>
          <w:rFonts w:ascii="Times New Roman" w:eastAsia="Times New Roman" w:hAnsi="Times New Roman" w:cs="Times New Roman"/>
          <w:b/>
          <w:bCs/>
          <w:color w:val="000000"/>
          <w:sz w:val="24"/>
          <w:szCs w:val="24"/>
          <w:lang w:bidi="ar-SA"/>
        </w:rPr>
      </w:pPr>
      <w:r w:rsidRPr="4D4E4C16">
        <w:rPr>
          <w:rFonts w:ascii="Times New Roman" w:eastAsia="Times New Roman" w:hAnsi="Times New Roman" w:cs="Times New Roman"/>
          <w:b/>
          <w:bCs/>
          <w:color w:val="000000" w:themeColor="text1"/>
          <w:sz w:val="24"/>
          <w:szCs w:val="24"/>
          <w:lang w:bidi="ar-SA"/>
        </w:rPr>
        <w:t>PLAISE AU TRIBUNAL</w:t>
      </w:r>
    </w:p>
    <w:p w14:paraId="7788FF9B" w14:textId="77777777" w:rsidR="005B4B3B" w:rsidRDefault="005B4B3B" w:rsidP="003B60E4">
      <w:pPr>
        <w:pStyle w:val="ElAppp"/>
        <w:ind w:left="15" w:right="15"/>
        <w:jc w:val="both"/>
        <w:rPr>
          <w:rFonts w:ascii="Times New Roman" w:eastAsia="Times New Roman" w:hAnsi="Times New Roman" w:cs="Times New Roman"/>
          <w:color w:val="000000"/>
          <w:sz w:val="24"/>
          <w:szCs w:val="24"/>
          <w:lang w:bidi="ar-SA"/>
        </w:rPr>
      </w:pPr>
    </w:p>
    <w:p w14:paraId="651856DB" w14:textId="2DC8D9A4" w:rsidR="00D159CB" w:rsidRPr="00D159CB" w:rsidRDefault="00D159CB" w:rsidP="003B60E4">
      <w:pPr>
        <w:pStyle w:val="ElAppp"/>
        <w:ind w:left="15" w:right="15"/>
        <w:jc w:val="both"/>
        <w:rPr>
          <w:rFonts w:ascii="Times New Roman" w:eastAsia="Times New Roman" w:hAnsi="Times New Roman" w:cs="Times New Roman"/>
          <w:i/>
          <w:iCs/>
          <w:color w:val="000000"/>
          <w:sz w:val="24"/>
          <w:szCs w:val="24"/>
          <w:lang w:bidi="ar-SA"/>
        </w:rPr>
      </w:pPr>
      <w:r w:rsidRPr="4D4E4C16">
        <w:rPr>
          <w:rFonts w:ascii="Times New Roman" w:eastAsia="Times New Roman" w:hAnsi="Times New Roman" w:cs="Times New Roman"/>
          <w:b/>
          <w:bCs/>
          <w:color w:val="000000" w:themeColor="text1"/>
          <w:sz w:val="24"/>
          <w:szCs w:val="24"/>
          <w:lang w:bidi="ar-SA"/>
        </w:rPr>
        <w:t>Demande indemnitaire préalable du (date) (PJ n°1)</w:t>
      </w:r>
      <w:r w:rsidR="7A895B38" w:rsidRPr="4D4E4C16">
        <w:rPr>
          <w:rFonts w:ascii="Times New Roman" w:eastAsia="Times New Roman" w:hAnsi="Times New Roman" w:cs="Times New Roman"/>
          <w:b/>
          <w:bCs/>
          <w:color w:val="000000" w:themeColor="text1"/>
          <w:sz w:val="24"/>
          <w:szCs w:val="24"/>
          <w:lang w:bidi="ar-SA"/>
        </w:rPr>
        <w:t xml:space="preserve"> </w:t>
      </w:r>
      <w:r w:rsidR="7A895B38" w:rsidRPr="4D4E4C16">
        <w:rPr>
          <w:rFonts w:ascii="Times New Roman" w:eastAsia="Times New Roman" w:hAnsi="Times New Roman" w:cs="Times New Roman"/>
          <w:i/>
          <w:iCs/>
          <w:color w:val="000000" w:themeColor="text1"/>
          <w:sz w:val="24"/>
          <w:szCs w:val="24"/>
          <w:lang w:bidi="ar-SA"/>
        </w:rPr>
        <w:t xml:space="preserve">(il s’agit du recours gracieux que vous </w:t>
      </w:r>
      <w:proofErr w:type="gramStart"/>
      <w:r w:rsidR="7A895B38" w:rsidRPr="4D4E4C16">
        <w:rPr>
          <w:rFonts w:ascii="Times New Roman" w:eastAsia="Times New Roman" w:hAnsi="Times New Roman" w:cs="Times New Roman"/>
          <w:i/>
          <w:iCs/>
          <w:color w:val="000000" w:themeColor="text1"/>
          <w:sz w:val="24"/>
          <w:szCs w:val="24"/>
          <w:lang w:bidi="ar-SA"/>
        </w:rPr>
        <w:t>avez  fait</w:t>
      </w:r>
      <w:proofErr w:type="gramEnd"/>
      <w:r w:rsidR="7A895B38" w:rsidRPr="4D4E4C16">
        <w:rPr>
          <w:rFonts w:ascii="Times New Roman" w:eastAsia="Times New Roman" w:hAnsi="Times New Roman" w:cs="Times New Roman"/>
          <w:i/>
          <w:iCs/>
          <w:color w:val="000000" w:themeColor="text1"/>
          <w:sz w:val="24"/>
          <w:szCs w:val="24"/>
          <w:lang w:bidi="ar-SA"/>
        </w:rPr>
        <w:t xml:space="preserve"> devant votre chef de cour et qui est OBLIGATOIRE avant tout recours contentieux)</w:t>
      </w:r>
    </w:p>
    <w:p w14:paraId="15ECD108" w14:textId="77777777" w:rsidR="005B4B3B" w:rsidRDefault="005B4B3B" w:rsidP="003B60E4">
      <w:pPr>
        <w:pStyle w:val="ElAppp"/>
        <w:ind w:left="15" w:right="15"/>
        <w:jc w:val="both"/>
        <w:rPr>
          <w:rFonts w:ascii="Times New Roman" w:eastAsia="Times New Roman" w:hAnsi="Times New Roman" w:cs="Times New Roman"/>
          <w:b/>
          <w:bCs/>
          <w:color w:val="000000"/>
          <w:sz w:val="24"/>
          <w:szCs w:val="24"/>
          <w:lang w:bidi="ar-SA"/>
        </w:rPr>
      </w:pPr>
      <w:r w:rsidRPr="4D4E4C16">
        <w:rPr>
          <w:rFonts w:ascii="Times New Roman" w:eastAsia="Times New Roman" w:hAnsi="Times New Roman" w:cs="Times New Roman"/>
          <w:color w:val="000000" w:themeColor="text1"/>
          <w:sz w:val="24"/>
          <w:szCs w:val="24"/>
          <w:lang w:bidi="ar-SA"/>
        </w:rPr>
        <w:t> </w:t>
      </w:r>
    </w:p>
    <w:p w14:paraId="391BE118" w14:textId="77777777" w:rsidR="005B4B3B" w:rsidRPr="00F20903" w:rsidRDefault="005B4B3B" w:rsidP="003B60E4">
      <w:pPr>
        <w:pStyle w:val="ElAppp"/>
        <w:numPr>
          <w:ilvl w:val="0"/>
          <w:numId w:val="5"/>
        </w:numPr>
        <w:ind w:right="15"/>
        <w:jc w:val="both"/>
        <w:rPr>
          <w:rFonts w:ascii="Times New Roman" w:eastAsia="Times New Roman" w:hAnsi="Times New Roman" w:cs="Times New Roman"/>
          <w:b/>
          <w:bCs/>
          <w:color w:val="000000"/>
          <w:sz w:val="24"/>
          <w:szCs w:val="24"/>
          <w:lang w:bidi="ar-SA"/>
        </w:rPr>
      </w:pPr>
      <w:r w:rsidRPr="4D4E4C16">
        <w:rPr>
          <w:rFonts w:ascii="Times New Roman" w:eastAsia="Times New Roman" w:hAnsi="Times New Roman" w:cs="Times New Roman"/>
          <w:b/>
          <w:bCs/>
          <w:color w:val="000000" w:themeColor="text1"/>
          <w:sz w:val="24"/>
          <w:szCs w:val="24"/>
          <w:u w:val="single"/>
          <w:lang w:bidi="ar-SA"/>
        </w:rPr>
        <w:t>Faits et procédure</w:t>
      </w:r>
    </w:p>
    <w:p w14:paraId="7D97309A" w14:textId="77777777" w:rsidR="005B4B3B" w:rsidRPr="00F20903" w:rsidRDefault="005B4B3B" w:rsidP="003B60E4">
      <w:pPr>
        <w:pStyle w:val="ElAppp"/>
        <w:ind w:right="15"/>
        <w:jc w:val="both"/>
        <w:rPr>
          <w:rFonts w:ascii="Times New Roman" w:eastAsia="Times New Roman" w:hAnsi="Times New Roman" w:cs="Times New Roman"/>
          <w:b/>
          <w:bCs/>
          <w:color w:val="000000"/>
          <w:sz w:val="24"/>
          <w:szCs w:val="24"/>
          <w:lang w:bidi="ar-SA"/>
        </w:rPr>
      </w:pPr>
    </w:p>
    <w:p w14:paraId="5E30419E" w14:textId="77777777" w:rsidR="005B4B3B" w:rsidRPr="00F20903" w:rsidRDefault="005B4B3B" w:rsidP="003B60E4">
      <w:pPr>
        <w:pStyle w:val="ElAppp"/>
        <w:ind w:right="15"/>
        <w:jc w:val="both"/>
        <w:rPr>
          <w:rFonts w:ascii="Times New Roman" w:eastAsia="Times New Roman" w:hAnsi="Times New Roman" w:cs="Times New Roman"/>
          <w:i/>
          <w:iCs/>
          <w:color w:val="000000"/>
          <w:sz w:val="24"/>
          <w:szCs w:val="24"/>
          <w:lang w:bidi="ar-SA"/>
        </w:rPr>
      </w:pPr>
      <w:r w:rsidRPr="4D4E4C16">
        <w:rPr>
          <w:rFonts w:ascii="Times New Roman" w:eastAsia="Times New Roman" w:hAnsi="Times New Roman" w:cs="Times New Roman"/>
          <w:i/>
          <w:iCs/>
          <w:color w:val="000000" w:themeColor="text1"/>
          <w:sz w:val="24"/>
          <w:szCs w:val="24"/>
          <w:lang w:bidi="ar-SA"/>
        </w:rPr>
        <w:t>[</w:t>
      </w:r>
      <w:proofErr w:type="gramStart"/>
      <w:r w:rsidRPr="4D4E4C16">
        <w:rPr>
          <w:rFonts w:ascii="Times New Roman" w:eastAsia="Times New Roman" w:hAnsi="Times New Roman" w:cs="Times New Roman"/>
          <w:i/>
          <w:iCs/>
          <w:color w:val="000000" w:themeColor="text1"/>
          <w:sz w:val="24"/>
          <w:szCs w:val="24"/>
          <w:lang w:bidi="ar-SA"/>
        </w:rPr>
        <w:t>il</w:t>
      </w:r>
      <w:proofErr w:type="gramEnd"/>
      <w:r w:rsidRPr="4D4E4C16">
        <w:rPr>
          <w:rFonts w:ascii="Times New Roman" w:eastAsia="Times New Roman" w:hAnsi="Times New Roman" w:cs="Times New Roman"/>
          <w:i/>
          <w:iCs/>
          <w:color w:val="000000" w:themeColor="text1"/>
          <w:sz w:val="24"/>
          <w:szCs w:val="24"/>
          <w:lang w:bidi="ar-SA"/>
        </w:rPr>
        <w:t xml:space="preserve"> est possible d’utiliser le « je » et un style direct qui est plus simple. Adopter un style sobre et le plus objectif possible]</w:t>
      </w:r>
    </w:p>
    <w:p w14:paraId="7C52443A" w14:textId="77777777" w:rsidR="005B4B3B" w:rsidRPr="00F20903" w:rsidRDefault="005B4B3B" w:rsidP="003B60E4">
      <w:pPr>
        <w:pStyle w:val="ElAppp"/>
        <w:ind w:right="15"/>
        <w:jc w:val="both"/>
        <w:rPr>
          <w:rFonts w:ascii="Times New Roman" w:eastAsia="Times New Roman" w:hAnsi="Times New Roman" w:cs="Times New Roman"/>
          <w:i/>
          <w:iCs/>
          <w:color w:val="000000"/>
          <w:sz w:val="24"/>
          <w:szCs w:val="24"/>
          <w:lang w:bidi="ar-SA"/>
        </w:rPr>
      </w:pPr>
    </w:p>
    <w:p w14:paraId="10355F44" w14:textId="58B884E3" w:rsidR="002E3840" w:rsidRDefault="00683B11" w:rsidP="0319A1EE">
      <w:pPr>
        <w:spacing w:after="0" w:line="240" w:lineRule="auto"/>
        <w:ind w:firstLine="708"/>
        <w:jc w:val="both"/>
        <w:rPr>
          <w:rFonts w:ascii="Times New Roman" w:eastAsia="Times New Roman" w:hAnsi="Times New Roman" w:cs="Times New Roman"/>
          <w:color w:val="000000" w:themeColor="text1"/>
          <w:sz w:val="24"/>
          <w:szCs w:val="24"/>
        </w:rPr>
      </w:pPr>
      <w:r w:rsidRPr="0319A1EE">
        <w:rPr>
          <w:rFonts w:ascii="Times New Roman" w:eastAsia="Times New Roman" w:hAnsi="Times New Roman" w:cs="Times New Roman"/>
          <w:color w:val="000000" w:themeColor="text1"/>
          <w:sz w:val="24"/>
          <w:szCs w:val="24"/>
        </w:rPr>
        <w:t>J</w:t>
      </w:r>
      <w:r w:rsidR="00F122C1" w:rsidRPr="0319A1EE">
        <w:rPr>
          <w:rFonts w:ascii="Times New Roman" w:eastAsia="Times New Roman" w:hAnsi="Times New Roman" w:cs="Times New Roman"/>
          <w:color w:val="000000" w:themeColor="text1"/>
          <w:sz w:val="24"/>
          <w:szCs w:val="24"/>
        </w:rPr>
        <w:t xml:space="preserve">e suis magistrat de l’ordre judiciaire et </w:t>
      </w:r>
      <w:r w:rsidR="0041621F" w:rsidRPr="0319A1EE">
        <w:rPr>
          <w:rFonts w:ascii="Times New Roman" w:eastAsia="Times New Roman" w:hAnsi="Times New Roman" w:cs="Times New Roman"/>
          <w:color w:val="000000" w:themeColor="text1"/>
          <w:sz w:val="24"/>
          <w:szCs w:val="24"/>
        </w:rPr>
        <w:t>j’</w:t>
      </w:r>
      <w:r w:rsidR="008C4B2E" w:rsidRPr="0319A1EE">
        <w:rPr>
          <w:rFonts w:ascii="Times New Roman" w:eastAsia="Times New Roman" w:hAnsi="Times New Roman" w:cs="Times New Roman"/>
          <w:color w:val="000000" w:themeColor="text1"/>
          <w:sz w:val="24"/>
          <w:szCs w:val="24"/>
        </w:rPr>
        <w:t xml:space="preserve">exerce actuellement les fonctions de  </w:t>
      </w:r>
      <w:r w:rsidR="0041621F" w:rsidRPr="0319A1EE">
        <w:rPr>
          <w:rFonts w:ascii="Times New Roman" w:eastAsia="Times New Roman" w:hAnsi="Times New Roman" w:cs="Times New Roman"/>
          <w:color w:val="000000" w:themeColor="text1"/>
          <w:sz w:val="24"/>
          <w:szCs w:val="24"/>
        </w:rPr>
        <w:t xml:space="preserve"> </w:t>
      </w:r>
      <w:r w:rsidR="0041621F" w:rsidRPr="0319A1EE">
        <w:rPr>
          <w:rFonts w:ascii="Times New Roman" w:eastAsia="Times New Roman" w:hAnsi="Times New Roman" w:cs="Times New Roman"/>
          <w:i/>
          <w:iCs/>
          <w:color w:val="000000" w:themeColor="text1"/>
          <w:sz w:val="24"/>
          <w:szCs w:val="24"/>
        </w:rPr>
        <w:t>préciser le poste et la juridiction</w:t>
      </w:r>
      <w:r w:rsidR="008C4B2E" w:rsidRPr="0319A1EE">
        <w:rPr>
          <w:rFonts w:ascii="Times New Roman" w:eastAsia="Times New Roman" w:hAnsi="Times New Roman" w:cs="Times New Roman"/>
          <w:i/>
          <w:iCs/>
          <w:color w:val="000000" w:themeColor="text1"/>
          <w:sz w:val="24"/>
          <w:szCs w:val="24"/>
        </w:rPr>
        <w:t xml:space="preserve">, </w:t>
      </w:r>
      <w:r w:rsidR="008C4B2E" w:rsidRPr="0319A1EE">
        <w:rPr>
          <w:rFonts w:ascii="Times New Roman" w:eastAsia="Times New Roman" w:hAnsi="Times New Roman" w:cs="Times New Roman"/>
          <w:color w:val="000000" w:themeColor="text1"/>
          <w:sz w:val="24"/>
          <w:szCs w:val="24"/>
        </w:rPr>
        <w:t>depuis le</w:t>
      </w:r>
      <w:r w:rsidR="008C4B2E" w:rsidRPr="0319A1EE">
        <w:rPr>
          <w:rFonts w:ascii="Times New Roman" w:eastAsia="Times New Roman" w:hAnsi="Times New Roman" w:cs="Times New Roman"/>
          <w:i/>
          <w:iCs/>
          <w:color w:val="000000" w:themeColor="text1"/>
          <w:sz w:val="24"/>
          <w:szCs w:val="24"/>
        </w:rPr>
        <w:t xml:space="preserve"> </w:t>
      </w:r>
      <w:r w:rsidRPr="0319A1EE">
        <w:rPr>
          <w:rFonts w:ascii="Times New Roman" w:eastAsia="Times New Roman" w:hAnsi="Times New Roman" w:cs="Times New Roman"/>
          <w:i/>
          <w:iCs/>
          <w:color w:val="000000" w:themeColor="text1"/>
          <w:sz w:val="24"/>
          <w:szCs w:val="24"/>
        </w:rPr>
        <w:t xml:space="preserve"> </w:t>
      </w:r>
    </w:p>
    <w:p w14:paraId="249F7858" w14:textId="25610774" w:rsidR="002E3840" w:rsidRDefault="00683B11" w:rsidP="003B60E4">
      <w:pPr>
        <w:spacing w:after="0" w:line="240" w:lineRule="auto"/>
        <w:ind w:firstLine="708"/>
        <w:jc w:val="both"/>
        <w:rPr>
          <w:rFonts w:ascii="Times New Roman" w:eastAsia="Times New Roman" w:hAnsi="Times New Roman" w:cs="Times New Roman"/>
          <w:color w:val="000000"/>
          <w:sz w:val="24"/>
          <w:szCs w:val="24"/>
        </w:rPr>
      </w:pPr>
      <w:r w:rsidRPr="0319A1EE">
        <w:rPr>
          <w:rFonts w:ascii="Times New Roman" w:eastAsia="Times New Roman" w:hAnsi="Times New Roman" w:cs="Times New Roman"/>
          <w:i/>
          <w:iCs/>
          <w:color w:val="000000" w:themeColor="text1"/>
          <w:sz w:val="24"/>
          <w:szCs w:val="24"/>
        </w:rPr>
        <w:t xml:space="preserve">             </w:t>
      </w:r>
      <w:r w:rsidR="008C4B2E" w:rsidRPr="0319A1EE">
        <w:rPr>
          <w:rFonts w:ascii="Times New Roman" w:eastAsia="Times New Roman" w:hAnsi="Times New Roman" w:cs="Times New Roman"/>
          <w:i/>
          <w:iCs/>
          <w:color w:val="000000" w:themeColor="text1"/>
          <w:sz w:val="24"/>
          <w:szCs w:val="24"/>
        </w:rPr>
        <w:t xml:space="preserve">     .</w:t>
      </w:r>
      <w:r w:rsidR="00453990" w:rsidRPr="0319A1EE">
        <w:rPr>
          <w:rFonts w:ascii="Times New Roman" w:eastAsia="Times New Roman" w:hAnsi="Times New Roman" w:cs="Times New Roman"/>
          <w:color w:val="000000" w:themeColor="text1"/>
          <w:sz w:val="24"/>
          <w:szCs w:val="24"/>
        </w:rPr>
        <w:t xml:space="preserve"> </w:t>
      </w:r>
    </w:p>
    <w:p w14:paraId="1090D79F" w14:textId="04A8FFDD" w:rsidR="002E3840" w:rsidRPr="000C26AB" w:rsidRDefault="10A4923B" w:rsidP="0319A1EE">
      <w:pPr>
        <w:pStyle w:val="NormalWeb"/>
        <w:spacing w:before="0" w:beforeAutospacing="0" w:after="0"/>
        <w:ind w:firstLine="708"/>
        <w:jc w:val="both"/>
        <w:rPr>
          <w:i/>
          <w:iCs/>
          <w:color w:val="000000" w:themeColor="text1"/>
        </w:rPr>
      </w:pPr>
      <w:r w:rsidRPr="0319A1EE">
        <w:rPr>
          <w:color w:val="000000" w:themeColor="text1"/>
        </w:rPr>
        <w:t>J’ai bénéficié d’un temps partiel thérapeutique du XXX au XXX au taux de XX</w:t>
      </w:r>
      <w:r w:rsidRPr="0319A1EE">
        <w:rPr>
          <w:i/>
          <w:iCs/>
          <w:color w:val="000000" w:themeColor="text1"/>
        </w:rPr>
        <w:t xml:space="preserve"> (Préciser ensuite la période pendant laquelle vous étiez à temps partiel thérapeutique et son quantum).</w:t>
      </w:r>
    </w:p>
    <w:p w14:paraId="1A13BF6F" w14:textId="6DB07E57" w:rsidR="0319A1EE" w:rsidRDefault="0319A1EE" w:rsidP="0319A1EE">
      <w:pPr>
        <w:pStyle w:val="NormalWeb"/>
        <w:spacing w:before="0" w:beforeAutospacing="0" w:after="0"/>
        <w:ind w:firstLine="708"/>
        <w:jc w:val="both"/>
        <w:rPr>
          <w:i/>
          <w:iCs/>
          <w:color w:val="000000" w:themeColor="text1"/>
        </w:rPr>
      </w:pPr>
    </w:p>
    <w:p w14:paraId="78AAC9C7" w14:textId="7A2F1BCA" w:rsidR="002E3840" w:rsidRPr="000C26AB" w:rsidRDefault="10A4923B" w:rsidP="0319A1EE">
      <w:pPr>
        <w:pStyle w:val="NormalWeb"/>
        <w:spacing w:before="0" w:beforeAutospacing="0" w:after="0"/>
        <w:ind w:firstLine="708"/>
        <w:jc w:val="both"/>
        <w:rPr>
          <w:color w:val="000000" w:themeColor="text1"/>
        </w:rPr>
      </w:pPr>
      <w:r w:rsidRPr="0319A1EE">
        <w:rPr>
          <w:color w:val="000000" w:themeColor="text1"/>
        </w:rPr>
        <w:t xml:space="preserve">Le XX </w:t>
      </w:r>
      <w:proofErr w:type="gramStart"/>
      <w:r w:rsidRPr="0319A1EE">
        <w:rPr>
          <w:color w:val="000000" w:themeColor="text1"/>
        </w:rPr>
        <w:t>2023?/2024?/2025?,</w:t>
      </w:r>
      <w:proofErr w:type="gramEnd"/>
      <w:r w:rsidRPr="0319A1EE">
        <w:rPr>
          <w:color w:val="000000" w:themeColor="text1"/>
        </w:rPr>
        <w:t xml:space="preserve"> j'ai reçu notification de la décision portant attribution de la prime modulable pour l’année </w:t>
      </w:r>
      <w:proofErr w:type="gramStart"/>
      <w:r w:rsidRPr="0319A1EE">
        <w:rPr>
          <w:color w:val="000000" w:themeColor="text1"/>
        </w:rPr>
        <w:t>2023?/2024?/2025?.</w:t>
      </w:r>
      <w:proofErr w:type="gramEnd"/>
      <w:r w:rsidRPr="0319A1EE">
        <w:rPr>
          <w:color w:val="000000" w:themeColor="text1"/>
        </w:rPr>
        <w:t xml:space="preserve"> </w:t>
      </w:r>
    </w:p>
    <w:p w14:paraId="5727ABE4" w14:textId="0CB646A3" w:rsidR="0319A1EE" w:rsidRDefault="0319A1EE" w:rsidP="0319A1EE">
      <w:pPr>
        <w:pStyle w:val="NormalWeb"/>
        <w:spacing w:before="0" w:beforeAutospacing="0" w:after="0"/>
        <w:ind w:firstLine="708"/>
        <w:jc w:val="both"/>
        <w:rPr>
          <w:color w:val="000000" w:themeColor="text1"/>
        </w:rPr>
      </w:pPr>
    </w:p>
    <w:p w14:paraId="4760AFC4" w14:textId="20D0AB90" w:rsidR="002E3840" w:rsidRPr="000C26AB" w:rsidRDefault="10A4923B" w:rsidP="0319A1EE">
      <w:pPr>
        <w:pStyle w:val="NormalWeb"/>
        <w:spacing w:before="0" w:beforeAutospacing="0" w:after="0"/>
        <w:ind w:firstLine="708"/>
        <w:jc w:val="both"/>
        <w:rPr>
          <w:color w:val="000000" w:themeColor="text1"/>
        </w:rPr>
      </w:pPr>
      <w:r w:rsidRPr="0319A1EE">
        <w:rPr>
          <w:color w:val="000000" w:themeColor="text1"/>
        </w:rPr>
        <w:t xml:space="preserve">Le coefficient de prime retenu était de X (à compléter selon le coefficient notifié) auquel il avait été appliqué une proratisation au motif que j’étais alors en temps partiel thérapeutique. </w:t>
      </w:r>
    </w:p>
    <w:p w14:paraId="6679ED52" w14:textId="48902EBA" w:rsidR="0319A1EE" w:rsidRDefault="0319A1EE" w:rsidP="0319A1EE">
      <w:pPr>
        <w:pStyle w:val="NormalWeb"/>
        <w:spacing w:before="0" w:beforeAutospacing="0" w:after="0"/>
        <w:ind w:firstLine="708"/>
        <w:jc w:val="both"/>
        <w:rPr>
          <w:color w:val="000000" w:themeColor="text1"/>
        </w:rPr>
      </w:pPr>
    </w:p>
    <w:p w14:paraId="15AB87D0" w14:textId="2F031DBB" w:rsidR="002E3840" w:rsidRPr="000C26AB" w:rsidRDefault="002E3840" w:rsidP="0319A1EE">
      <w:pPr>
        <w:pStyle w:val="NormalWeb"/>
        <w:spacing w:before="0" w:beforeAutospacing="0" w:after="0"/>
        <w:ind w:firstLine="708"/>
        <w:jc w:val="both"/>
        <w:rPr>
          <w:i/>
          <w:iCs/>
          <w:color w:val="000000"/>
        </w:rPr>
      </w:pPr>
      <w:r w:rsidRPr="0319A1EE">
        <w:rPr>
          <w:i/>
          <w:iCs/>
          <w:color w:val="000000" w:themeColor="text1"/>
        </w:rPr>
        <w:t>Préciser ensuite la période pendant laquelle vous étiez à temps partiel thérapeutique et son quantum et joindre les arrêtés correspondants</w:t>
      </w:r>
      <w:r w:rsidR="00C84787" w:rsidRPr="0319A1EE">
        <w:rPr>
          <w:i/>
          <w:iCs/>
          <w:color w:val="000000" w:themeColor="text1"/>
        </w:rPr>
        <w:t xml:space="preserve"> (PJ  </w:t>
      </w:r>
      <w:proofErr w:type="gramStart"/>
      <w:r w:rsidR="00C84787" w:rsidRPr="0319A1EE">
        <w:rPr>
          <w:i/>
          <w:iCs/>
          <w:color w:val="000000" w:themeColor="text1"/>
        </w:rPr>
        <w:t xml:space="preserve">  )</w:t>
      </w:r>
      <w:proofErr w:type="gramEnd"/>
    </w:p>
    <w:p w14:paraId="76A04FE4" w14:textId="6A9E5741" w:rsidR="0319A1EE" w:rsidRDefault="0319A1EE" w:rsidP="0319A1EE">
      <w:pPr>
        <w:pStyle w:val="NormalWeb"/>
        <w:spacing w:before="0" w:beforeAutospacing="0" w:after="0"/>
        <w:ind w:firstLine="708"/>
        <w:jc w:val="both"/>
        <w:rPr>
          <w:i/>
          <w:iCs/>
          <w:color w:val="000000" w:themeColor="text1"/>
        </w:rPr>
      </w:pPr>
    </w:p>
    <w:p w14:paraId="3B2A540E" w14:textId="1D9A447C" w:rsidR="002E3840" w:rsidRDefault="002E3840"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 xml:space="preserve">En application de la circulaire du 8 novembre 2023 du garde des </w:t>
      </w:r>
      <w:r w:rsidR="2B42EE55" w:rsidRPr="4D4E4C16">
        <w:rPr>
          <w:rFonts w:ascii="Times New Roman" w:eastAsia="Times New Roman" w:hAnsi="Times New Roman" w:cs="Times New Roman"/>
          <w:color w:val="000000"/>
          <w:kern w:val="0"/>
          <w:sz w:val="24"/>
          <w:szCs w:val="24"/>
          <w:lang w:eastAsia="fr-FR"/>
          <w14:ligatures w14:val="none"/>
        </w:rPr>
        <w:t>S</w:t>
      </w:r>
      <w:r w:rsidRPr="4D4E4C16">
        <w:rPr>
          <w:rFonts w:ascii="Times New Roman" w:eastAsia="Times New Roman" w:hAnsi="Times New Roman" w:cs="Times New Roman"/>
          <w:color w:val="000000"/>
          <w:kern w:val="0"/>
          <w:sz w:val="24"/>
          <w:szCs w:val="24"/>
          <w:lang w:eastAsia="fr-FR"/>
          <w14:ligatures w14:val="none"/>
        </w:rPr>
        <w:t xml:space="preserve">ceaux, ministre de la </w:t>
      </w:r>
      <w:r w:rsidR="2CBFEA52" w:rsidRPr="4D4E4C16">
        <w:rPr>
          <w:rFonts w:ascii="Times New Roman" w:eastAsia="Times New Roman" w:hAnsi="Times New Roman" w:cs="Times New Roman"/>
          <w:color w:val="000000"/>
          <w:kern w:val="0"/>
          <w:sz w:val="24"/>
          <w:szCs w:val="24"/>
          <w:lang w:eastAsia="fr-FR"/>
          <w14:ligatures w14:val="none"/>
        </w:rPr>
        <w:t>Justice</w:t>
      </w:r>
      <w:r w:rsidRPr="4D4E4C16">
        <w:rPr>
          <w:rFonts w:ascii="Times New Roman" w:eastAsia="Times New Roman" w:hAnsi="Times New Roman" w:cs="Times New Roman"/>
          <w:color w:val="000000"/>
          <w:kern w:val="0"/>
          <w:sz w:val="24"/>
          <w:szCs w:val="24"/>
          <w:lang w:eastAsia="fr-FR"/>
          <w14:ligatures w14:val="none"/>
        </w:rPr>
        <w:t xml:space="preserve"> relative à la réforme du régime indemnitaire des magistrats de l’ordre judiciaire, le montant de ma prime modulable </w:t>
      </w:r>
      <w:r w:rsidR="000257BE" w:rsidRPr="4D4E4C16">
        <w:rPr>
          <w:rFonts w:ascii="Times New Roman" w:eastAsia="Times New Roman" w:hAnsi="Times New Roman" w:cs="Times New Roman"/>
          <w:color w:val="000000"/>
          <w:kern w:val="0"/>
          <w:sz w:val="24"/>
          <w:szCs w:val="24"/>
          <w:lang w:eastAsia="fr-FR"/>
          <w14:ligatures w14:val="none"/>
        </w:rPr>
        <w:t xml:space="preserve">qui m’a été octroyé pendant mon temps partiel thérapeutique </w:t>
      </w:r>
      <w:r w:rsidRPr="4D4E4C16">
        <w:rPr>
          <w:rFonts w:ascii="Times New Roman" w:eastAsia="Times New Roman" w:hAnsi="Times New Roman" w:cs="Times New Roman"/>
          <w:color w:val="000000"/>
          <w:kern w:val="0"/>
          <w:sz w:val="24"/>
          <w:szCs w:val="24"/>
          <w:lang w:eastAsia="fr-FR"/>
          <w14:ligatures w14:val="none"/>
        </w:rPr>
        <w:t xml:space="preserve">a été proratisé en fonction de ma quotité de temps de travail. </w:t>
      </w:r>
    </w:p>
    <w:p w14:paraId="7A69A32D" w14:textId="6757A5AD"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0679E2E8" w14:textId="69AD99A1" w:rsidR="002E3840" w:rsidRDefault="002E3840"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 xml:space="preserve">Ainsi, j’ai perçu mes sommes de              correspondant à un taux de prime modulable de                           </w:t>
      </w:r>
      <w:proofErr w:type="gramStart"/>
      <w:r w:rsidRPr="4D4E4C16">
        <w:rPr>
          <w:rFonts w:ascii="Times New Roman" w:eastAsia="Times New Roman" w:hAnsi="Times New Roman" w:cs="Times New Roman"/>
          <w:color w:val="000000"/>
          <w:kern w:val="0"/>
          <w:sz w:val="24"/>
          <w:szCs w:val="24"/>
          <w:lang w:eastAsia="fr-FR"/>
          <w14:ligatures w14:val="none"/>
        </w:rPr>
        <w:t xml:space="preserve">  ,</w:t>
      </w:r>
      <w:proofErr w:type="gramEnd"/>
      <w:r w:rsidRPr="4D4E4C16">
        <w:rPr>
          <w:rFonts w:ascii="Times New Roman" w:eastAsia="Times New Roman" w:hAnsi="Times New Roman" w:cs="Times New Roman"/>
          <w:color w:val="000000"/>
          <w:kern w:val="0"/>
          <w:sz w:val="24"/>
          <w:szCs w:val="24"/>
          <w:lang w:eastAsia="fr-FR"/>
          <w14:ligatures w14:val="none"/>
        </w:rPr>
        <w:t xml:space="preserve"> proratisée selon ma quotité de travail (PJ    </w:t>
      </w:r>
      <w:proofErr w:type="gramStart"/>
      <w:r w:rsidRPr="4D4E4C16">
        <w:rPr>
          <w:rFonts w:ascii="Times New Roman" w:eastAsia="Times New Roman" w:hAnsi="Times New Roman" w:cs="Times New Roman"/>
          <w:color w:val="000000"/>
          <w:kern w:val="0"/>
          <w:sz w:val="24"/>
          <w:szCs w:val="24"/>
          <w:lang w:eastAsia="fr-FR"/>
          <w14:ligatures w14:val="none"/>
        </w:rPr>
        <w:t xml:space="preserve">  )</w:t>
      </w:r>
      <w:proofErr w:type="gramEnd"/>
    </w:p>
    <w:p w14:paraId="7085F0EE" w14:textId="0D74BFC8" w:rsidR="002E3840" w:rsidRDefault="002E3840"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lastRenderedPageBreak/>
        <w:t xml:space="preserve">Or, dans un arrêt tout récent, n°490724 du 22 décembre 2025, </w:t>
      </w:r>
      <w:r w:rsidR="000257BE" w:rsidRPr="4D4E4C16">
        <w:rPr>
          <w:rFonts w:ascii="Times New Roman" w:eastAsia="Times New Roman" w:hAnsi="Times New Roman" w:cs="Times New Roman"/>
          <w:color w:val="000000"/>
          <w:kern w:val="0"/>
          <w:sz w:val="24"/>
          <w:szCs w:val="24"/>
          <w:lang w:eastAsia="fr-FR"/>
          <w14:ligatures w14:val="none"/>
        </w:rPr>
        <w:t>pris sur une requête de l’Union Syndicale des Magistrats</w:t>
      </w:r>
      <w:r w:rsidR="3F1DDA47" w:rsidRPr="4D4E4C16">
        <w:rPr>
          <w:rFonts w:ascii="Times New Roman" w:eastAsia="Times New Roman" w:hAnsi="Times New Roman" w:cs="Times New Roman"/>
          <w:color w:val="000000"/>
          <w:kern w:val="0"/>
          <w:sz w:val="24"/>
          <w:szCs w:val="24"/>
          <w:lang w:eastAsia="fr-FR"/>
          <w14:ligatures w14:val="none"/>
        </w:rPr>
        <w:t xml:space="preserve"> (USM)</w:t>
      </w:r>
      <w:r w:rsidR="000257BE" w:rsidRPr="4D4E4C16">
        <w:rPr>
          <w:rFonts w:ascii="Times New Roman" w:eastAsia="Times New Roman" w:hAnsi="Times New Roman" w:cs="Times New Roman"/>
          <w:color w:val="000000"/>
          <w:kern w:val="0"/>
          <w:sz w:val="24"/>
          <w:szCs w:val="24"/>
          <w:lang w:eastAsia="fr-FR"/>
          <w14:ligatures w14:val="none"/>
        </w:rPr>
        <w:t xml:space="preserve">, </w:t>
      </w:r>
      <w:r w:rsidRPr="4D4E4C16">
        <w:rPr>
          <w:rFonts w:ascii="Times New Roman" w:eastAsia="Times New Roman" w:hAnsi="Times New Roman" w:cs="Times New Roman"/>
          <w:color w:val="000000"/>
          <w:kern w:val="0"/>
          <w:sz w:val="24"/>
          <w:szCs w:val="24"/>
          <w:lang w:eastAsia="fr-FR"/>
          <w14:ligatures w14:val="none"/>
        </w:rPr>
        <w:t>le Conseil d’Etat a jugé que cette proratisation était illégale et a annulé la circulaire en tant qu’elle prévo</w:t>
      </w:r>
      <w:r w:rsidR="000257BE" w:rsidRPr="4D4E4C16">
        <w:rPr>
          <w:rFonts w:ascii="Times New Roman" w:eastAsia="Times New Roman" w:hAnsi="Times New Roman" w:cs="Times New Roman"/>
          <w:color w:val="000000"/>
          <w:kern w:val="0"/>
          <w:sz w:val="24"/>
          <w:szCs w:val="24"/>
          <w:lang w:eastAsia="fr-FR"/>
          <w14:ligatures w14:val="none"/>
        </w:rPr>
        <w:t>ya</w:t>
      </w:r>
      <w:r w:rsidRPr="4D4E4C16">
        <w:rPr>
          <w:rFonts w:ascii="Times New Roman" w:eastAsia="Times New Roman" w:hAnsi="Times New Roman" w:cs="Times New Roman"/>
          <w:color w:val="000000"/>
          <w:kern w:val="0"/>
          <w:sz w:val="24"/>
          <w:szCs w:val="24"/>
          <w:lang w:eastAsia="fr-FR"/>
          <w14:ligatures w14:val="none"/>
        </w:rPr>
        <w:t>it cette proratisation.</w:t>
      </w:r>
    </w:p>
    <w:p w14:paraId="2D331FA2" w14:textId="6C269C37"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5D78C768" w14:textId="7BB0A52F" w:rsidR="002E3840" w:rsidRDefault="002E3840"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Par suite, j</w:t>
      </w:r>
      <w:r w:rsidR="000257BE" w:rsidRPr="4D4E4C16">
        <w:rPr>
          <w:rFonts w:ascii="Times New Roman" w:eastAsia="Times New Roman" w:hAnsi="Times New Roman" w:cs="Times New Roman"/>
          <w:color w:val="000000"/>
          <w:kern w:val="0"/>
          <w:sz w:val="24"/>
          <w:szCs w:val="24"/>
          <w:lang w:eastAsia="fr-FR"/>
          <w14:ligatures w14:val="none"/>
        </w:rPr>
        <w:t xml:space="preserve">’ai demandé </w:t>
      </w:r>
      <w:r w:rsidR="5889ABEA" w:rsidRPr="4D4E4C16">
        <w:rPr>
          <w:rFonts w:ascii="Times New Roman" w:eastAsia="Times New Roman" w:hAnsi="Times New Roman" w:cs="Times New Roman"/>
          <w:color w:val="000000"/>
          <w:kern w:val="0"/>
          <w:sz w:val="24"/>
          <w:szCs w:val="24"/>
          <w:lang w:eastAsia="fr-FR"/>
          <w14:ligatures w14:val="none"/>
        </w:rPr>
        <w:t>g</w:t>
      </w:r>
      <w:r w:rsidR="5889ABEA" w:rsidRPr="4D4E4C16">
        <w:rPr>
          <w:rFonts w:ascii="Times New Roman" w:eastAsia="Times New Roman" w:hAnsi="Times New Roman" w:cs="Times New Roman"/>
          <w:color w:val="000000" w:themeColor="text1"/>
          <w:sz w:val="24"/>
          <w:szCs w:val="24"/>
        </w:rPr>
        <w:t>arde des Sceaux, ministre de la Justice</w:t>
      </w:r>
      <w:r w:rsidR="2863F420" w:rsidRPr="4D4E4C16">
        <w:rPr>
          <w:rFonts w:ascii="Times New Roman" w:eastAsia="Times New Roman" w:hAnsi="Times New Roman" w:cs="Times New Roman"/>
          <w:color w:val="000000"/>
          <w:kern w:val="0"/>
          <w:sz w:val="24"/>
          <w:szCs w:val="24"/>
          <w:lang w:eastAsia="fr-FR"/>
          <w14:ligatures w14:val="none"/>
        </w:rPr>
        <w:t xml:space="preserve"> </w:t>
      </w:r>
      <w:r w:rsidR="000257BE" w:rsidRPr="4D4E4C16">
        <w:rPr>
          <w:rFonts w:ascii="Times New Roman" w:eastAsia="Times New Roman" w:hAnsi="Times New Roman" w:cs="Times New Roman"/>
          <w:color w:val="000000"/>
          <w:kern w:val="0"/>
          <w:sz w:val="24"/>
          <w:szCs w:val="24"/>
          <w:lang w:eastAsia="fr-FR"/>
          <w14:ligatures w14:val="none"/>
        </w:rPr>
        <w:t xml:space="preserve">de bien </w:t>
      </w:r>
      <w:r w:rsidR="4F696249" w:rsidRPr="4D4E4C16">
        <w:rPr>
          <w:rFonts w:ascii="Times New Roman" w:eastAsia="Times New Roman" w:hAnsi="Times New Roman" w:cs="Times New Roman"/>
          <w:color w:val="000000"/>
          <w:kern w:val="0"/>
          <w:sz w:val="24"/>
          <w:szCs w:val="24"/>
          <w:lang w:eastAsia="fr-FR"/>
          <w14:ligatures w14:val="none"/>
        </w:rPr>
        <w:t>vouloir réévaluer</w:t>
      </w:r>
      <w:r w:rsidRPr="4D4E4C16">
        <w:rPr>
          <w:rFonts w:ascii="Times New Roman" w:eastAsia="Times New Roman" w:hAnsi="Times New Roman" w:cs="Times New Roman"/>
          <w:color w:val="000000"/>
          <w:kern w:val="0"/>
          <w:sz w:val="24"/>
          <w:szCs w:val="24"/>
          <w:lang w:eastAsia="fr-FR"/>
          <w14:ligatures w14:val="none"/>
        </w:rPr>
        <w:t xml:space="preserve"> le montant des primes modulables </w:t>
      </w:r>
      <w:r w:rsidR="000257BE" w:rsidRPr="4D4E4C16">
        <w:rPr>
          <w:rFonts w:ascii="Times New Roman" w:eastAsia="Times New Roman" w:hAnsi="Times New Roman" w:cs="Times New Roman"/>
          <w:color w:val="000000"/>
          <w:kern w:val="0"/>
          <w:sz w:val="24"/>
          <w:szCs w:val="24"/>
          <w:lang w:eastAsia="fr-FR"/>
          <w14:ligatures w14:val="none"/>
        </w:rPr>
        <w:t xml:space="preserve">que j’ai perçues </w:t>
      </w:r>
      <w:r w:rsidRPr="4D4E4C16">
        <w:rPr>
          <w:rFonts w:ascii="Times New Roman" w:eastAsia="Times New Roman" w:hAnsi="Times New Roman" w:cs="Times New Roman"/>
          <w:color w:val="000000"/>
          <w:kern w:val="0"/>
          <w:sz w:val="24"/>
          <w:szCs w:val="24"/>
          <w:lang w:eastAsia="fr-FR"/>
          <w14:ligatures w14:val="none"/>
        </w:rPr>
        <w:t>pendant la période où je travaillais à temps partiel thérapeutique et me verser les sommes correspondantes</w:t>
      </w:r>
      <w:r w:rsidR="000257BE" w:rsidRPr="4D4E4C16">
        <w:rPr>
          <w:rFonts w:ascii="Times New Roman" w:eastAsia="Times New Roman" w:hAnsi="Times New Roman" w:cs="Times New Roman"/>
          <w:color w:val="000000"/>
          <w:kern w:val="0"/>
          <w:sz w:val="24"/>
          <w:szCs w:val="24"/>
          <w:lang w:eastAsia="fr-FR"/>
          <w14:ligatures w14:val="none"/>
        </w:rPr>
        <w:t>. Ma demande est toutefois demeurée sans réponse, raison pour laquelle je saisis votre juridiction d’une demande de condamnation de l’Etat à me verser les sommes dues.</w:t>
      </w:r>
    </w:p>
    <w:p w14:paraId="7D86BED0" w14:textId="77777777" w:rsidR="002E3840" w:rsidRPr="00EA2CA8" w:rsidRDefault="002E3840" w:rsidP="003B60E4">
      <w:pPr>
        <w:spacing w:after="0" w:line="240" w:lineRule="auto"/>
        <w:ind w:firstLine="708"/>
        <w:jc w:val="both"/>
        <w:rPr>
          <w:rFonts w:ascii="Times New Roman" w:eastAsia="Times New Roman" w:hAnsi="Times New Roman" w:cs="Times New Roman"/>
          <w:i/>
          <w:iCs/>
          <w:color w:val="000000"/>
          <w:kern w:val="0"/>
          <w:sz w:val="24"/>
          <w:szCs w:val="24"/>
          <w:lang w:eastAsia="fr-FR"/>
          <w14:ligatures w14:val="none"/>
        </w:rPr>
      </w:pPr>
      <w:r w:rsidRPr="4D4E4C16">
        <w:rPr>
          <w:rFonts w:ascii="Times New Roman" w:eastAsia="Times New Roman" w:hAnsi="Times New Roman" w:cs="Times New Roman"/>
          <w:i/>
          <w:iCs/>
          <w:color w:val="000000"/>
          <w:kern w:val="0"/>
          <w:sz w:val="24"/>
          <w:szCs w:val="24"/>
          <w:lang w:eastAsia="fr-FR"/>
          <w14:ligatures w14:val="none"/>
        </w:rPr>
        <w:t>Détailler ensuite le calcul des sommes dues.</w:t>
      </w:r>
    </w:p>
    <w:p w14:paraId="0803292A" w14:textId="77777777" w:rsidR="002E3840" w:rsidRDefault="002E3840" w:rsidP="003B60E4">
      <w:pPr>
        <w:spacing w:after="0" w:line="240" w:lineRule="auto"/>
        <w:ind w:firstLine="708"/>
        <w:jc w:val="both"/>
        <w:rPr>
          <w:rFonts w:ascii="Times New Roman" w:eastAsia="Times New Roman" w:hAnsi="Times New Roman" w:cs="Times New Roman"/>
          <w:sz w:val="24"/>
          <w:szCs w:val="24"/>
        </w:rPr>
      </w:pPr>
    </w:p>
    <w:p w14:paraId="31F8EA28" w14:textId="760419A1" w:rsidR="00D76F41" w:rsidRPr="00D76F41" w:rsidRDefault="00090CC1" w:rsidP="003B60E4">
      <w:pPr>
        <w:pStyle w:val="ElAppp"/>
        <w:numPr>
          <w:ilvl w:val="0"/>
          <w:numId w:val="5"/>
        </w:numPr>
        <w:ind w:right="15"/>
        <w:jc w:val="both"/>
        <w:rPr>
          <w:rFonts w:ascii="Times New Roman" w:eastAsia="Times New Roman" w:hAnsi="Times New Roman" w:cs="Times New Roman"/>
          <w:b/>
          <w:bCs/>
          <w:color w:val="000000"/>
          <w:sz w:val="24"/>
          <w:szCs w:val="24"/>
          <w:u w:val="single"/>
          <w:lang w:bidi="ar-SA"/>
        </w:rPr>
      </w:pPr>
      <w:r w:rsidRPr="4D4E4C16">
        <w:rPr>
          <w:rFonts w:ascii="Times New Roman" w:eastAsia="Times New Roman" w:hAnsi="Times New Roman" w:cs="Times New Roman"/>
          <w:b/>
          <w:bCs/>
          <w:color w:val="000000" w:themeColor="text1"/>
          <w:sz w:val="24"/>
          <w:szCs w:val="24"/>
          <w:u w:val="single"/>
          <w:lang w:bidi="ar-SA"/>
        </w:rPr>
        <w:t>Moyens</w:t>
      </w:r>
    </w:p>
    <w:p w14:paraId="50278EDF" w14:textId="77777777" w:rsidR="00D76F41" w:rsidRPr="00D159CB" w:rsidRDefault="00D76F41" w:rsidP="003B60E4">
      <w:pPr>
        <w:pStyle w:val="ElAppp"/>
        <w:ind w:left="720" w:right="15"/>
        <w:jc w:val="both"/>
        <w:rPr>
          <w:rFonts w:ascii="Times New Roman" w:eastAsia="Times New Roman" w:hAnsi="Times New Roman" w:cs="Times New Roman"/>
          <w:b/>
          <w:bCs/>
          <w:color w:val="000000"/>
          <w:sz w:val="24"/>
          <w:szCs w:val="24"/>
          <w:lang w:bidi="ar-SA"/>
        </w:rPr>
      </w:pPr>
    </w:p>
    <w:p w14:paraId="7572275F" w14:textId="6F84825B" w:rsidR="00C84787" w:rsidRDefault="000257BE"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Par</w:t>
      </w:r>
      <w:r w:rsidR="00C84787" w:rsidRPr="4D4E4C16">
        <w:rPr>
          <w:rFonts w:ascii="Times New Roman" w:eastAsia="Times New Roman" w:hAnsi="Times New Roman" w:cs="Times New Roman"/>
          <w:color w:val="000000"/>
          <w:kern w:val="0"/>
          <w:sz w:val="24"/>
          <w:szCs w:val="24"/>
          <w:lang w:eastAsia="fr-FR"/>
          <w14:ligatures w14:val="none"/>
        </w:rPr>
        <w:t xml:space="preserve"> un arrêt n°490724 du 22 décembre 2025, le Conseil d’Etat a jugé que la circulaire du 8 novembre 2023 du garde des </w:t>
      </w:r>
      <w:r w:rsidR="78BC5B00" w:rsidRPr="4D4E4C16">
        <w:rPr>
          <w:rFonts w:ascii="Times New Roman" w:eastAsia="Times New Roman" w:hAnsi="Times New Roman" w:cs="Times New Roman"/>
          <w:color w:val="000000"/>
          <w:kern w:val="0"/>
          <w:sz w:val="24"/>
          <w:szCs w:val="24"/>
          <w:lang w:eastAsia="fr-FR"/>
          <w14:ligatures w14:val="none"/>
        </w:rPr>
        <w:t>S</w:t>
      </w:r>
      <w:r w:rsidR="00C84787" w:rsidRPr="4D4E4C16">
        <w:rPr>
          <w:rFonts w:ascii="Times New Roman" w:eastAsia="Times New Roman" w:hAnsi="Times New Roman" w:cs="Times New Roman"/>
          <w:color w:val="000000"/>
          <w:kern w:val="0"/>
          <w:sz w:val="24"/>
          <w:szCs w:val="24"/>
          <w:lang w:eastAsia="fr-FR"/>
          <w14:ligatures w14:val="none"/>
        </w:rPr>
        <w:t xml:space="preserve">ceaux, ministre de la </w:t>
      </w:r>
      <w:r w:rsidR="62CFF4E0" w:rsidRPr="4D4E4C16">
        <w:rPr>
          <w:rFonts w:ascii="Times New Roman" w:eastAsia="Times New Roman" w:hAnsi="Times New Roman" w:cs="Times New Roman"/>
          <w:color w:val="000000"/>
          <w:kern w:val="0"/>
          <w:sz w:val="24"/>
          <w:szCs w:val="24"/>
          <w:lang w:eastAsia="fr-FR"/>
          <w14:ligatures w14:val="none"/>
        </w:rPr>
        <w:t>Justice</w:t>
      </w:r>
      <w:r w:rsidRPr="4D4E4C16">
        <w:rPr>
          <w:rFonts w:ascii="Times New Roman" w:eastAsia="Times New Roman" w:hAnsi="Times New Roman" w:cs="Times New Roman"/>
          <w:color w:val="000000"/>
          <w:kern w:val="0"/>
          <w:sz w:val="24"/>
          <w:szCs w:val="24"/>
          <w:lang w:eastAsia="fr-FR"/>
          <w14:ligatures w14:val="none"/>
        </w:rPr>
        <w:t>,</w:t>
      </w:r>
      <w:r w:rsidR="00C84787" w:rsidRPr="4D4E4C16">
        <w:rPr>
          <w:rFonts w:ascii="Times New Roman" w:eastAsia="Times New Roman" w:hAnsi="Times New Roman" w:cs="Times New Roman"/>
          <w:color w:val="000000"/>
          <w:kern w:val="0"/>
          <w:sz w:val="24"/>
          <w:szCs w:val="24"/>
          <w:lang w:eastAsia="fr-FR"/>
          <w14:ligatures w14:val="none"/>
        </w:rPr>
        <w:t xml:space="preserve"> relative à la réforme du régime indemnitaire des magistrats de l’ordre judiciaire est illégale en tant qu’elle prévo</w:t>
      </w:r>
      <w:r w:rsidRPr="4D4E4C16">
        <w:rPr>
          <w:rFonts w:ascii="Times New Roman" w:eastAsia="Times New Roman" w:hAnsi="Times New Roman" w:cs="Times New Roman"/>
          <w:color w:val="000000"/>
          <w:kern w:val="0"/>
          <w:sz w:val="24"/>
          <w:szCs w:val="24"/>
          <w:lang w:eastAsia="fr-FR"/>
          <w14:ligatures w14:val="none"/>
        </w:rPr>
        <w:t>ya</w:t>
      </w:r>
      <w:r w:rsidR="00C84787" w:rsidRPr="4D4E4C16">
        <w:rPr>
          <w:rFonts w:ascii="Times New Roman" w:eastAsia="Times New Roman" w:hAnsi="Times New Roman" w:cs="Times New Roman"/>
          <w:color w:val="000000"/>
          <w:kern w:val="0"/>
          <w:sz w:val="24"/>
          <w:szCs w:val="24"/>
          <w:lang w:eastAsia="fr-FR"/>
          <w14:ligatures w14:val="none"/>
        </w:rPr>
        <w:t>it la proratisation du montant de la prime modulable des magistrats placés à temps partiel thérapeutique en fonction de leur quotité de travail.</w:t>
      </w:r>
      <w:r w:rsidRPr="4D4E4C16">
        <w:rPr>
          <w:rFonts w:ascii="Times New Roman" w:eastAsia="Times New Roman" w:hAnsi="Times New Roman" w:cs="Times New Roman"/>
          <w:color w:val="000000"/>
          <w:kern w:val="0"/>
          <w:sz w:val="24"/>
          <w:szCs w:val="24"/>
          <w:lang w:eastAsia="fr-FR"/>
          <w14:ligatures w14:val="none"/>
        </w:rPr>
        <w:t xml:space="preserve"> La juridiction suprême a ainsi purement et simplement annulé les dispositions litigieuses prévoyant cette proratisation.</w:t>
      </w:r>
    </w:p>
    <w:p w14:paraId="14A42B3F" w14:textId="726E304E"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18BE2991" w14:textId="7A9BB989" w:rsidR="00622D1F" w:rsidRDefault="00622D1F"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 xml:space="preserve">Le Conseil d’Etat a ainsi jugé que le </w:t>
      </w:r>
      <w:r w:rsidR="50B7598B" w:rsidRPr="4D4E4C16">
        <w:rPr>
          <w:rFonts w:ascii="Times New Roman" w:eastAsia="Times New Roman" w:hAnsi="Times New Roman" w:cs="Times New Roman"/>
          <w:color w:val="000000"/>
          <w:kern w:val="0"/>
          <w:sz w:val="24"/>
          <w:szCs w:val="24"/>
          <w:lang w:eastAsia="fr-FR"/>
          <w14:ligatures w14:val="none"/>
        </w:rPr>
        <w:t>g</w:t>
      </w:r>
      <w:r w:rsidRPr="4D4E4C16">
        <w:rPr>
          <w:rFonts w:ascii="Times New Roman" w:eastAsia="Times New Roman" w:hAnsi="Times New Roman" w:cs="Times New Roman"/>
          <w:color w:val="000000"/>
          <w:kern w:val="0"/>
          <w:sz w:val="24"/>
          <w:szCs w:val="24"/>
          <w:lang w:eastAsia="fr-FR"/>
          <w14:ligatures w14:val="none"/>
        </w:rPr>
        <w:t xml:space="preserve">arde des </w:t>
      </w:r>
      <w:r w:rsidR="2B705121" w:rsidRPr="4D4E4C16">
        <w:rPr>
          <w:rFonts w:ascii="Times New Roman" w:eastAsia="Times New Roman" w:hAnsi="Times New Roman" w:cs="Times New Roman"/>
          <w:color w:val="000000"/>
          <w:kern w:val="0"/>
          <w:sz w:val="24"/>
          <w:szCs w:val="24"/>
          <w:lang w:eastAsia="fr-FR"/>
          <w14:ligatures w14:val="none"/>
        </w:rPr>
        <w:t>S</w:t>
      </w:r>
      <w:r w:rsidRPr="4D4E4C16">
        <w:rPr>
          <w:rFonts w:ascii="Times New Roman" w:eastAsia="Times New Roman" w:hAnsi="Times New Roman" w:cs="Times New Roman"/>
          <w:color w:val="000000"/>
          <w:kern w:val="0"/>
          <w:sz w:val="24"/>
          <w:szCs w:val="24"/>
          <w:lang w:eastAsia="fr-FR"/>
          <w14:ligatures w14:val="none"/>
        </w:rPr>
        <w:t xml:space="preserve">ceaux, </w:t>
      </w:r>
      <w:r w:rsidR="02E3F11B" w:rsidRPr="4D4E4C16">
        <w:rPr>
          <w:rFonts w:ascii="Times New Roman" w:eastAsia="Times New Roman" w:hAnsi="Times New Roman" w:cs="Times New Roman"/>
          <w:color w:val="000000"/>
          <w:kern w:val="0"/>
          <w:sz w:val="24"/>
          <w:szCs w:val="24"/>
          <w:lang w:eastAsia="fr-FR"/>
          <w14:ligatures w14:val="none"/>
        </w:rPr>
        <w:t>ministre</w:t>
      </w:r>
      <w:r w:rsidRPr="4D4E4C16">
        <w:rPr>
          <w:rFonts w:ascii="Times New Roman" w:eastAsia="Times New Roman" w:hAnsi="Times New Roman" w:cs="Times New Roman"/>
          <w:color w:val="000000"/>
          <w:kern w:val="0"/>
          <w:sz w:val="24"/>
          <w:szCs w:val="24"/>
          <w:lang w:eastAsia="fr-FR"/>
          <w14:ligatures w14:val="none"/>
        </w:rPr>
        <w:t xml:space="preserve"> de la Justice, avait commis une erreur de droit en méconnaissant les dispositions combinées des articles L. 823-4 du code général de la fonction publique et du I de l’article 1er du décret du 26 août 2010 relatif au régime de maintien des primes et indemnités des agents publics de l’Etat et des magistrats de l’ordre judiciaire dans certaines situations de congés.</w:t>
      </w:r>
    </w:p>
    <w:p w14:paraId="4D41D6CB" w14:textId="5566D1BC"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2F98159E" w14:textId="099D33BB" w:rsidR="00C84787" w:rsidRDefault="00C61441"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Ainsi,</w:t>
      </w:r>
      <w:r w:rsidR="00C84787" w:rsidRPr="4D4E4C16">
        <w:rPr>
          <w:rFonts w:ascii="Times New Roman" w:eastAsia="Times New Roman" w:hAnsi="Times New Roman" w:cs="Times New Roman"/>
          <w:color w:val="000000"/>
          <w:kern w:val="0"/>
          <w:sz w:val="24"/>
          <w:szCs w:val="24"/>
          <w:lang w:eastAsia="fr-FR"/>
          <w14:ligatures w14:val="none"/>
        </w:rPr>
        <w:t xml:space="preserve"> en </w:t>
      </w:r>
      <w:r w:rsidR="00CD00A5" w:rsidRPr="4D4E4C16">
        <w:rPr>
          <w:rFonts w:ascii="Times New Roman" w:eastAsia="Times New Roman" w:hAnsi="Times New Roman" w:cs="Times New Roman"/>
          <w:color w:val="000000"/>
          <w:kern w:val="0"/>
          <w:sz w:val="24"/>
          <w:szCs w:val="24"/>
          <w:lang w:eastAsia="fr-FR"/>
          <w14:ligatures w14:val="none"/>
        </w:rPr>
        <w:t>édictant</w:t>
      </w:r>
      <w:r w:rsidR="00C84787" w:rsidRPr="4D4E4C16">
        <w:rPr>
          <w:rFonts w:ascii="Times New Roman" w:eastAsia="Times New Roman" w:hAnsi="Times New Roman" w:cs="Times New Roman"/>
          <w:color w:val="000000"/>
          <w:kern w:val="0"/>
          <w:sz w:val="24"/>
          <w:szCs w:val="24"/>
          <w:lang w:eastAsia="fr-FR"/>
          <w14:ligatures w14:val="none"/>
        </w:rPr>
        <w:t xml:space="preserve"> cet</w:t>
      </w:r>
      <w:r w:rsidRPr="4D4E4C16">
        <w:rPr>
          <w:rFonts w:ascii="Times New Roman" w:eastAsia="Times New Roman" w:hAnsi="Times New Roman" w:cs="Times New Roman"/>
          <w:color w:val="000000"/>
          <w:kern w:val="0"/>
          <w:sz w:val="24"/>
          <w:szCs w:val="24"/>
          <w:lang w:eastAsia="fr-FR"/>
          <w14:ligatures w14:val="none"/>
        </w:rPr>
        <w:t>te circulaire,</w:t>
      </w:r>
      <w:r w:rsidR="00C84787" w:rsidRPr="4D4E4C16">
        <w:rPr>
          <w:rFonts w:ascii="Times New Roman" w:eastAsia="Times New Roman" w:hAnsi="Times New Roman" w:cs="Times New Roman"/>
          <w:color w:val="000000"/>
          <w:kern w:val="0"/>
          <w:sz w:val="24"/>
          <w:szCs w:val="24"/>
          <w:lang w:eastAsia="fr-FR"/>
          <w14:ligatures w14:val="none"/>
        </w:rPr>
        <w:t xml:space="preserve"> acte réglementaire illégal</w:t>
      </w:r>
      <w:r w:rsidRPr="4D4E4C16">
        <w:rPr>
          <w:rFonts w:ascii="Times New Roman" w:eastAsia="Times New Roman" w:hAnsi="Times New Roman" w:cs="Times New Roman"/>
          <w:color w:val="000000"/>
          <w:kern w:val="0"/>
          <w:sz w:val="24"/>
          <w:szCs w:val="24"/>
          <w:lang w:eastAsia="fr-FR"/>
          <w14:ligatures w14:val="none"/>
        </w:rPr>
        <w:t>, en méconnaissance de la loi</w:t>
      </w:r>
      <w:r w:rsidR="00C84787" w:rsidRPr="4D4E4C16">
        <w:rPr>
          <w:rFonts w:ascii="Times New Roman" w:eastAsia="Times New Roman" w:hAnsi="Times New Roman" w:cs="Times New Roman"/>
          <w:color w:val="000000"/>
          <w:kern w:val="0"/>
          <w:sz w:val="24"/>
          <w:szCs w:val="24"/>
          <w:lang w:eastAsia="fr-FR"/>
          <w14:ligatures w14:val="none"/>
        </w:rPr>
        <w:t xml:space="preserve">, le </w:t>
      </w:r>
      <w:r w:rsidR="6B2E2FC5" w:rsidRPr="4D4E4C16">
        <w:rPr>
          <w:rFonts w:ascii="Times New Roman" w:eastAsia="Times New Roman" w:hAnsi="Times New Roman" w:cs="Times New Roman"/>
          <w:color w:val="000000"/>
          <w:kern w:val="0"/>
          <w:sz w:val="24"/>
          <w:szCs w:val="24"/>
          <w:lang w:eastAsia="fr-FR"/>
          <w14:ligatures w14:val="none"/>
        </w:rPr>
        <w:t>g</w:t>
      </w:r>
      <w:r w:rsidR="00C84787" w:rsidRPr="4D4E4C16">
        <w:rPr>
          <w:rFonts w:ascii="Times New Roman" w:eastAsia="Times New Roman" w:hAnsi="Times New Roman" w:cs="Times New Roman"/>
          <w:color w:val="000000"/>
          <w:kern w:val="0"/>
          <w:sz w:val="24"/>
          <w:szCs w:val="24"/>
          <w:lang w:eastAsia="fr-FR"/>
          <w14:ligatures w14:val="none"/>
        </w:rPr>
        <w:t xml:space="preserve">arde des Sceaux, </w:t>
      </w:r>
      <w:r w:rsidR="04487F95" w:rsidRPr="4D4E4C16">
        <w:rPr>
          <w:rFonts w:ascii="Times New Roman" w:eastAsia="Times New Roman" w:hAnsi="Times New Roman" w:cs="Times New Roman"/>
          <w:color w:val="000000"/>
          <w:kern w:val="0"/>
          <w:sz w:val="24"/>
          <w:szCs w:val="24"/>
          <w:lang w:eastAsia="fr-FR"/>
          <w14:ligatures w14:val="none"/>
        </w:rPr>
        <w:t>ministre de la Justice</w:t>
      </w:r>
      <w:r w:rsidR="00C84787" w:rsidRPr="4D4E4C16">
        <w:rPr>
          <w:rFonts w:ascii="Times New Roman" w:eastAsia="Times New Roman" w:hAnsi="Times New Roman" w:cs="Times New Roman"/>
          <w:color w:val="000000"/>
          <w:kern w:val="0"/>
          <w:sz w:val="24"/>
          <w:szCs w:val="24"/>
          <w:lang w:eastAsia="fr-FR"/>
          <w14:ligatures w14:val="none"/>
        </w:rPr>
        <w:t>, a commis une faute de nature à engager la responsabilité de l’Etat.</w:t>
      </w:r>
    </w:p>
    <w:p w14:paraId="35434768" w14:textId="40D13989"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3310F3D8" w14:textId="5DE2EE87" w:rsidR="000257BE" w:rsidRDefault="000257BE"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En conséquence de l’annulation prononcée par le Conseil d’Etat, les dispositions litigieuses sont réputées n’avoir jamais existé. La proratisation de mes primes modulables n’aurait donc jamais dû survenir.</w:t>
      </w:r>
    </w:p>
    <w:p w14:paraId="762BA580" w14:textId="7FEF9BCB"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32C1CFAE" w14:textId="367011D0" w:rsidR="00C84787" w:rsidRDefault="000257BE"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Or, et e</w:t>
      </w:r>
      <w:r w:rsidR="00C84787" w:rsidRPr="4D4E4C16">
        <w:rPr>
          <w:rFonts w:ascii="Times New Roman" w:eastAsia="Times New Roman" w:hAnsi="Times New Roman" w:cs="Times New Roman"/>
          <w:color w:val="000000"/>
          <w:kern w:val="0"/>
          <w:sz w:val="24"/>
          <w:szCs w:val="24"/>
          <w:lang w:eastAsia="fr-FR"/>
          <w14:ligatures w14:val="none"/>
        </w:rPr>
        <w:t xml:space="preserve">n application de </w:t>
      </w:r>
      <w:r w:rsidRPr="4D4E4C16">
        <w:rPr>
          <w:rFonts w:ascii="Times New Roman" w:eastAsia="Times New Roman" w:hAnsi="Times New Roman" w:cs="Times New Roman"/>
          <w:color w:val="000000"/>
          <w:kern w:val="0"/>
          <w:sz w:val="24"/>
          <w:szCs w:val="24"/>
          <w:lang w:eastAsia="fr-FR"/>
          <w14:ligatures w14:val="none"/>
        </w:rPr>
        <w:t>la</w:t>
      </w:r>
      <w:r w:rsidR="00C84787" w:rsidRPr="4D4E4C16">
        <w:rPr>
          <w:rFonts w:ascii="Times New Roman" w:eastAsia="Times New Roman" w:hAnsi="Times New Roman" w:cs="Times New Roman"/>
          <w:color w:val="000000"/>
          <w:kern w:val="0"/>
          <w:sz w:val="24"/>
          <w:szCs w:val="24"/>
          <w:lang w:eastAsia="fr-FR"/>
          <w14:ligatures w14:val="none"/>
        </w:rPr>
        <w:t xml:space="preserve"> circulaire</w:t>
      </w:r>
      <w:r w:rsidRPr="4D4E4C16">
        <w:rPr>
          <w:rFonts w:ascii="Times New Roman" w:eastAsia="Times New Roman" w:hAnsi="Times New Roman" w:cs="Times New Roman"/>
          <w:color w:val="000000"/>
          <w:kern w:val="0"/>
          <w:sz w:val="24"/>
          <w:szCs w:val="24"/>
          <w:lang w:eastAsia="fr-FR"/>
          <w14:ligatures w14:val="none"/>
        </w:rPr>
        <w:t xml:space="preserve"> du 8 novembre 2023</w:t>
      </w:r>
      <w:r w:rsidR="00C84787" w:rsidRPr="4D4E4C16">
        <w:rPr>
          <w:rFonts w:ascii="Times New Roman" w:eastAsia="Times New Roman" w:hAnsi="Times New Roman" w:cs="Times New Roman"/>
          <w:color w:val="000000"/>
          <w:kern w:val="0"/>
          <w:sz w:val="24"/>
          <w:szCs w:val="24"/>
          <w:lang w:eastAsia="fr-FR"/>
          <w14:ligatures w14:val="none"/>
        </w:rPr>
        <w:t xml:space="preserve">, le montant de la prime modulable que j’ai perçu a été </w:t>
      </w:r>
      <w:r w:rsidR="00C61441" w:rsidRPr="4D4E4C16">
        <w:rPr>
          <w:rFonts w:ascii="Times New Roman" w:eastAsia="Times New Roman" w:hAnsi="Times New Roman" w:cs="Times New Roman"/>
          <w:color w:val="000000"/>
          <w:kern w:val="0"/>
          <w:sz w:val="24"/>
          <w:szCs w:val="24"/>
          <w:lang w:eastAsia="fr-FR"/>
          <w14:ligatures w14:val="none"/>
        </w:rPr>
        <w:t xml:space="preserve">illégalement </w:t>
      </w:r>
      <w:r w:rsidR="00C84787" w:rsidRPr="4D4E4C16">
        <w:rPr>
          <w:rFonts w:ascii="Times New Roman" w:eastAsia="Times New Roman" w:hAnsi="Times New Roman" w:cs="Times New Roman"/>
          <w:color w:val="000000"/>
          <w:kern w:val="0"/>
          <w:sz w:val="24"/>
          <w:szCs w:val="24"/>
          <w:lang w:eastAsia="fr-FR"/>
          <w14:ligatures w14:val="none"/>
        </w:rPr>
        <w:t xml:space="preserve">proratisé ; je subis donc un préjudice certain, directement lié à la faute de l’Etat, dont je </w:t>
      </w:r>
      <w:r w:rsidR="002A0EE1" w:rsidRPr="4D4E4C16">
        <w:rPr>
          <w:rFonts w:ascii="Times New Roman" w:eastAsia="Times New Roman" w:hAnsi="Times New Roman" w:cs="Times New Roman"/>
          <w:color w:val="000000"/>
          <w:kern w:val="0"/>
          <w:sz w:val="24"/>
          <w:szCs w:val="24"/>
          <w:lang w:eastAsia="fr-FR"/>
          <w14:ligatures w14:val="none"/>
        </w:rPr>
        <w:t>sollicite</w:t>
      </w:r>
      <w:r w:rsidR="00C84787" w:rsidRPr="4D4E4C16">
        <w:rPr>
          <w:rFonts w:ascii="Times New Roman" w:eastAsia="Times New Roman" w:hAnsi="Times New Roman" w:cs="Times New Roman"/>
          <w:color w:val="000000"/>
          <w:kern w:val="0"/>
          <w:sz w:val="24"/>
          <w:szCs w:val="24"/>
          <w:lang w:eastAsia="fr-FR"/>
          <w14:ligatures w14:val="none"/>
        </w:rPr>
        <w:t xml:space="preserve"> l’indemnisation.</w:t>
      </w:r>
      <w:r w:rsidR="005D25DE" w:rsidRPr="4D4E4C16">
        <w:rPr>
          <w:rFonts w:ascii="Times New Roman" w:eastAsia="Times New Roman" w:hAnsi="Times New Roman" w:cs="Times New Roman"/>
          <w:color w:val="000000"/>
          <w:kern w:val="0"/>
          <w:sz w:val="24"/>
          <w:szCs w:val="24"/>
          <w:lang w:eastAsia="fr-FR"/>
          <w14:ligatures w14:val="none"/>
        </w:rPr>
        <w:t xml:space="preserve"> J’évalue mon préjudice à la somme de            </w:t>
      </w:r>
      <w:proofErr w:type="gramStart"/>
      <w:r w:rsidR="005D25DE" w:rsidRPr="4D4E4C16">
        <w:rPr>
          <w:rFonts w:ascii="Times New Roman" w:eastAsia="Times New Roman" w:hAnsi="Times New Roman" w:cs="Times New Roman"/>
          <w:color w:val="000000"/>
          <w:kern w:val="0"/>
          <w:sz w:val="24"/>
          <w:szCs w:val="24"/>
          <w:lang w:eastAsia="fr-FR"/>
          <w14:ligatures w14:val="none"/>
        </w:rPr>
        <w:t xml:space="preserve">   (</w:t>
      </w:r>
      <w:proofErr w:type="spellStart"/>
      <w:proofErr w:type="gramEnd"/>
      <w:r w:rsidR="005D25DE" w:rsidRPr="4D4E4C16">
        <w:rPr>
          <w:rFonts w:ascii="Times New Roman" w:eastAsia="Times New Roman" w:hAnsi="Times New Roman" w:cs="Times New Roman"/>
          <w:color w:val="000000"/>
          <w:kern w:val="0"/>
          <w:sz w:val="24"/>
          <w:szCs w:val="24"/>
          <w:lang w:eastAsia="fr-FR"/>
          <w14:ligatures w14:val="none"/>
        </w:rPr>
        <w:t>cf</w:t>
      </w:r>
      <w:proofErr w:type="spellEnd"/>
      <w:r w:rsidR="005D25DE" w:rsidRPr="4D4E4C16">
        <w:rPr>
          <w:rFonts w:ascii="Times New Roman" w:eastAsia="Times New Roman" w:hAnsi="Times New Roman" w:cs="Times New Roman"/>
          <w:color w:val="000000"/>
          <w:kern w:val="0"/>
          <w:sz w:val="24"/>
          <w:szCs w:val="24"/>
          <w:lang w:eastAsia="fr-FR"/>
          <w14:ligatures w14:val="none"/>
        </w:rPr>
        <w:t xml:space="preserve"> calcul supra).</w:t>
      </w:r>
    </w:p>
    <w:p w14:paraId="11BB0C14" w14:textId="14A1742D" w:rsidR="0319A1EE" w:rsidRDefault="0319A1EE" w:rsidP="0319A1EE">
      <w:pPr>
        <w:spacing w:after="0" w:line="240" w:lineRule="auto"/>
        <w:ind w:firstLine="708"/>
        <w:jc w:val="both"/>
        <w:rPr>
          <w:rFonts w:ascii="Times New Roman" w:eastAsia="Times New Roman" w:hAnsi="Times New Roman" w:cs="Times New Roman"/>
          <w:color w:val="000000" w:themeColor="text1"/>
          <w:sz w:val="24"/>
          <w:szCs w:val="24"/>
          <w:lang w:eastAsia="fr-FR"/>
        </w:rPr>
      </w:pPr>
    </w:p>
    <w:p w14:paraId="7B48FA56" w14:textId="140EA8CF" w:rsidR="00C84787" w:rsidRDefault="00C84787" w:rsidP="003B60E4">
      <w:pPr>
        <w:spacing w:after="0" w:line="240" w:lineRule="auto"/>
        <w:ind w:firstLine="708"/>
        <w:jc w:val="both"/>
        <w:rPr>
          <w:rFonts w:ascii="Times New Roman" w:eastAsia="Times New Roman" w:hAnsi="Times New Roman" w:cs="Times New Roman"/>
          <w:color w:val="000000"/>
          <w:sz w:val="24"/>
          <w:szCs w:val="24"/>
          <w:lang w:eastAsia="fr-FR"/>
        </w:rPr>
      </w:pPr>
      <w:r w:rsidRPr="4D4E4C16">
        <w:rPr>
          <w:rFonts w:ascii="Times New Roman" w:eastAsia="Times New Roman" w:hAnsi="Times New Roman" w:cs="Times New Roman"/>
          <w:color w:val="000000"/>
          <w:kern w:val="0"/>
          <w:sz w:val="24"/>
          <w:szCs w:val="24"/>
          <w:lang w:eastAsia="fr-FR"/>
          <w14:ligatures w14:val="none"/>
        </w:rPr>
        <w:t xml:space="preserve">A cette fin, j’ai déposé une demande indemnitaire préalable le                  </w:t>
      </w:r>
      <w:r w:rsidR="005D25DE" w:rsidRPr="4D4E4C16">
        <w:rPr>
          <w:rFonts w:ascii="Times New Roman" w:eastAsia="Times New Roman" w:hAnsi="Times New Roman" w:cs="Times New Roman"/>
          <w:color w:val="000000"/>
          <w:kern w:val="0"/>
          <w:sz w:val="24"/>
          <w:szCs w:val="24"/>
          <w:lang w:eastAsia="fr-FR"/>
          <w14:ligatures w14:val="none"/>
        </w:rPr>
        <w:t>à laquelle aucune suite favorable n’a été donnée (PJ1)</w:t>
      </w:r>
      <w:r w:rsidR="002A0EE1" w:rsidRPr="4D4E4C16">
        <w:rPr>
          <w:rFonts w:ascii="Times New Roman" w:eastAsia="Times New Roman" w:hAnsi="Times New Roman" w:cs="Times New Roman"/>
          <w:color w:val="000000"/>
          <w:kern w:val="0"/>
          <w:sz w:val="24"/>
          <w:szCs w:val="24"/>
          <w:lang w:eastAsia="fr-FR"/>
          <w14:ligatures w14:val="none"/>
        </w:rPr>
        <w:t>, raison pour laquelle je me tourne vers votre juridiction.</w:t>
      </w:r>
    </w:p>
    <w:p w14:paraId="5F084FA6" w14:textId="77777777" w:rsidR="009E3233" w:rsidRDefault="009E3233" w:rsidP="003B60E4">
      <w:pPr>
        <w:pStyle w:val="ElAppp"/>
        <w:ind w:left="15" w:right="15"/>
        <w:jc w:val="both"/>
        <w:rPr>
          <w:rFonts w:ascii="Times New Roman" w:eastAsia="Times New Roman" w:hAnsi="Times New Roman" w:cs="Times New Roman"/>
          <w:color w:val="000000"/>
          <w:sz w:val="24"/>
          <w:szCs w:val="24"/>
          <w:lang w:bidi="ar-SA"/>
        </w:rPr>
      </w:pPr>
    </w:p>
    <w:p w14:paraId="5CE482DF" w14:textId="477EE487" w:rsidR="009E3233" w:rsidRPr="00F20903" w:rsidRDefault="2619610D" w:rsidP="003B60E4">
      <w:pPr>
        <w:pStyle w:val="ElAppp"/>
        <w:ind w:left="15" w:right="15"/>
        <w:jc w:val="both"/>
        <w:rPr>
          <w:rFonts w:ascii="Times New Roman" w:eastAsia="Times New Roman" w:hAnsi="Times New Roman" w:cs="Times New Roman"/>
          <w:b/>
          <w:bCs/>
          <w:color w:val="000000"/>
          <w:sz w:val="24"/>
          <w:szCs w:val="24"/>
          <w:u w:val="single"/>
          <w:lang w:bidi="ar-SA"/>
        </w:rPr>
      </w:pPr>
      <w:r w:rsidRPr="4D4E4C16">
        <w:rPr>
          <w:rFonts w:ascii="Times New Roman" w:eastAsia="Times New Roman" w:hAnsi="Times New Roman" w:cs="Times New Roman"/>
          <w:b/>
          <w:bCs/>
          <w:color w:val="000000" w:themeColor="text1"/>
          <w:sz w:val="24"/>
          <w:szCs w:val="24"/>
          <w:lang w:bidi="ar-SA"/>
        </w:rPr>
        <w:t>III Conclusion</w:t>
      </w:r>
    </w:p>
    <w:p w14:paraId="457D909C" w14:textId="77777777" w:rsidR="009E3233" w:rsidRPr="00F20903" w:rsidRDefault="009E3233" w:rsidP="003B60E4">
      <w:pPr>
        <w:pStyle w:val="ElAppp"/>
        <w:ind w:left="15" w:right="15"/>
        <w:jc w:val="both"/>
        <w:rPr>
          <w:rFonts w:ascii="Times New Roman" w:eastAsia="Times New Roman" w:hAnsi="Times New Roman" w:cs="Times New Roman"/>
          <w:color w:val="000000"/>
          <w:sz w:val="24"/>
          <w:szCs w:val="24"/>
          <w:lang w:bidi="ar-SA"/>
        </w:rPr>
      </w:pPr>
    </w:p>
    <w:p w14:paraId="2170B44D" w14:textId="4E540D91" w:rsidR="00C84787" w:rsidRDefault="005D25DE" w:rsidP="003B60E4">
      <w:pPr>
        <w:spacing w:after="0" w:line="240" w:lineRule="auto"/>
        <w:ind w:firstLine="708"/>
        <w:jc w:val="both"/>
        <w:rPr>
          <w:rFonts w:ascii="Times New Roman" w:eastAsia="Times New Roman" w:hAnsi="Times New Roman" w:cs="Times New Roman"/>
          <w:color w:val="000000"/>
          <w:kern w:val="0"/>
          <w:sz w:val="24"/>
          <w:szCs w:val="24"/>
          <w:lang w:eastAsia="fr-FR"/>
          <w14:ligatures w14:val="none"/>
        </w:rPr>
      </w:pPr>
      <w:r w:rsidRPr="4D4E4C16">
        <w:rPr>
          <w:rFonts w:ascii="Times New Roman" w:eastAsia="Times New Roman" w:hAnsi="Times New Roman" w:cs="Times New Roman"/>
          <w:color w:val="000000"/>
          <w:kern w:val="0"/>
          <w:sz w:val="24"/>
          <w:szCs w:val="24"/>
          <w:lang w:eastAsia="fr-FR"/>
          <w14:ligatures w14:val="none"/>
        </w:rPr>
        <w:t>Par suite, j</w:t>
      </w:r>
      <w:r w:rsidR="00C84787" w:rsidRPr="4D4E4C16">
        <w:rPr>
          <w:rFonts w:ascii="Times New Roman" w:eastAsia="Times New Roman" w:hAnsi="Times New Roman" w:cs="Times New Roman"/>
          <w:color w:val="000000"/>
          <w:kern w:val="0"/>
          <w:sz w:val="24"/>
          <w:szCs w:val="24"/>
          <w:lang w:eastAsia="fr-FR"/>
          <w14:ligatures w14:val="none"/>
        </w:rPr>
        <w:t xml:space="preserve">e sollicite le versement d’une somme de                </w:t>
      </w:r>
      <w:proofErr w:type="gramStart"/>
      <w:r w:rsidR="00C84787" w:rsidRPr="4D4E4C16">
        <w:rPr>
          <w:rFonts w:ascii="Times New Roman" w:eastAsia="Times New Roman" w:hAnsi="Times New Roman" w:cs="Times New Roman"/>
          <w:color w:val="000000"/>
          <w:kern w:val="0"/>
          <w:sz w:val="24"/>
          <w:szCs w:val="24"/>
          <w:lang w:eastAsia="fr-FR"/>
          <w14:ligatures w14:val="none"/>
        </w:rPr>
        <w:t xml:space="preserve">  ,</w:t>
      </w:r>
      <w:proofErr w:type="gramEnd"/>
      <w:r w:rsidR="00C84787" w:rsidRPr="4D4E4C16">
        <w:rPr>
          <w:rFonts w:ascii="Times New Roman" w:eastAsia="Times New Roman" w:hAnsi="Times New Roman" w:cs="Times New Roman"/>
          <w:color w:val="000000"/>
          <w:kern w:val="0"/>
          <w:sz w:val="24"/>
          <w:szCs w:val="24"/>
          <w:lang w:eastAsia="fr-FR"/>
          <w14:ligatures w14:val="none"/>
        </w:rPr>
        <w:t xml:space="preserve"> assortie des intérêts au taux légal à compter de la date de ma demande indemnitaire préalable.</w:t>
      </w:r>
    </w:p>
    <w:p w14:paraId="34FFB6DE" w14:textId="4591538B" w:rsidR="000E1DBF" w:rsidRPr="00F20903" w:rsidRDefault="000E1DBF" w:rsidP="003B60E4">
      <w:pPr>
        <w:pStyle w:val="paragraph"/>
        <w:spacing w:before="0" w:beforeAutospacing="0" w:after="0" w:afterAutospacing="0"/>
        <w:jc w:val="both"/>
        <w:textAlignment w:val="baseline"/>
        <w:rPr>
          <w:color w:val="000000"/>
          <w:shd w:val="clear" w:color="auto" w:fill="FFFFFF"/>
        </w:rPr>
      </w:pPr>
    </w:p>
    <w:p w14:paraId="06CC9879" w14:textId="675B6545" w:rsidR="001813D4" w:rsidRDefault="001813D4" w:rsidP="003B60E4">
      <w:pPr>
        <w:pStyle w:val="ElAppp"/>
        <w:ind w:left="15" w:right="15"/>
        <w:jc w:val="both"/>
        <w:rPr>
          <w:rFonts w:ascii="Times New Roman" w:eastAsia="Times New Roman" w:hAnsi="Times New Roman" w:cs="Times New Roman"/>
          <w:color w:val="000000"/>
          <w:sz w:val="24"/>
          <w:szCs w:val="24"/>
          <w:shd w:val="clear" w:color="auto" w:fill="FFFFFF"/>
        </w:rPr>
      </w:pPr>
      <w:r w:rsidRPr="4D4E4C16">
        <w:rPr>
          <w:rFonts w:ascii="Times New Roman" w:eastAsia="Times New Roman" w:hAnsi="Times New Roman" w:cs="Times New Roman"/>
          <w:i/>
          <w:iCs/>
          <w:sz w:val="24"/>
          <w:szCs w:val="24"/>
          <w:lang w:eastAsia="fr-FR" w:bidi="ar-SA"/>
        </w:rPr>
        <w:t>Optionnel </w:t>
      </w:r>
      <w:r w:rsidRPr="4D4E4C16">
        <w:rPr>
          <w:rFonts w:ascii="Times New Roman" w:eastAsia="Times New Roman" w:hAnsi="Times New Roman" w:cs="Times New Roman"/>
          <w:color w:val="000000"/>
          <w:sz w:val="24"/>
          <w:szCs w:val="24"/>
          <w:shd w:val="clear" w:color="auto" w:fill="FFFFFF"/>
        </w:rPr>
        <w:t xml:space="preserve">: </w:t>
      </w:r>
    </w:p>
    <w:p w14:paraId="63FA5A4E" w14:textId="77777777" w:rsidR="001813D4" w:rsidRDefault="001813D4" w:rsidP="003B60E4">
      <w:pPr>
        <w:pStyle w:val="ElAppp"/>
        <w:ind w:left="15" w:right="15"/>
        <w:jc w:val="both"/>
        <w:rPr>
          <w:rFonts w:ascii="Times New Roman" w:eastAsia="Times New Roman" w:hAnsi="Times New Roman" w:cs="Times New Roman"/>
          <w:sz w:val="24"/>
          <w:szCs w:val="24"/>
        </w:rPr>
      </w:pPr>
    </w:p>
    <w:p w14:paraId="72021B11" w14:textId="0C08643E" w:rsidR="001813D4" w:rsidRPr="001813D4" w:rsidRDefault="001813D4" w:rsidP="003B60E4">
      <w:pPr>
        <w:pStyle w:val="paragraph"/>
        <w:spacing w:before="0" w:beforeAutospacing="0" w:after="0" w:afterAutospacing="0"/>
        <w:jc w:val="both"/>
        <w:textAlignment w:val="baseline"/>
        <w:rPr>
          <w:i/>
          <w:iCs/>
          <w:color w:val="000000"/>
          <w:shd w:val="clear" w:color="auto" w:fill="FFFFFF"/>
        </w:rPr>
      </w:pPr>
      <w:r w:rsidRPr="4D4E4C16">
        <w:rPr>
          <w:i/>
          <w:iCs/>
        </w:rPr>
        <w:lastRenderedPageBreak/>
        <w:t>Une somme</w:t>
      </w:r>
      <w:r w:rsidR="00C77C9F" w:rsidRPr="4D4E4C16">
        <w:rPr>
          <w:i/>
          <w:iCs/>
        </w:rPr>
        <w:t xml:space="preserve"> de      </w:t>
      </w:r>
      <w:proofErr w:type="gramStart"/>
      <w:r w:rsidR="00C77C9F" w:rsidRPr="4D4E4C16">
        <w:rPr>
          <w:i/>
          <w:iCs/>
        </w:rPr>
        <w:t xml:space="preserve">euros </w:t>
      </w:r>
      <w:r w:rsidRPr="4D4E4C16">
        <w:rPr>
          <w:i/>
          <w:iCs/>
        </w:rPr>
        <w:t xml:space="preserve"> sera</w:t>
      </w:r>
      <w:proofErr w:type="gramEnd"/>
      <w:r w:rsidRPr="4D4E4C16">
        <w:rPr>
          <w:i/>
          <w:iCs/>
        </w:rPr>
        <w:t xml:space="preserve"> également demandée au titre de l’article L761-1 du code de justice administrative.</w:t>
      </w:r>
    </w:p>
    <w:p w14:paraId="0436108D" w14:textId="55D55575" w:rsidR="009E3233" w:rsidRPr="00F20903" w:rsidRDefault="009E3233" w:rsidP="003B60E4">
      <w:pPr>
        <w:spacing w:after="0" w:line="240" w:lineRule="auto"/>
        <w:jc w:val="both"/>
        <w:rPr>
          <w:rFonts w:ascii="Times New Roman" w:eastAsia="Times New Roman" w:hAnsi="Times New Roman" w:cs="Times New Roman"/>
          <w:color w:val="000000"/>
          <w:sz w:val="24"/>
          <w:szCs w:val="24"/>
        </w:rPr>
      </w:pPr>
    </w:p>
    <w:p w14:paraId="2396BF6D" w14:textId="77777777" w:rsidR="009E3233" w:rsidRDefault="009E3233" w:rsidP="003B60E4">
      <w:pPr>
        <w:pStyle w:val="ElAppp"/>
        <w:ind w:left="15" w:right="15"/>
        <w:jc w:val="both"/>
        <w:rPr>
          <w:rFonts w:ascii="Times New Roman" w:eastAsia="Times New Roman" w:hAnsi="Times New Roman" w:cs="Times New Roman"/>
          <w:color w:val="000000"/>
          <w:sz w:val="24"/>
          <w:szCs w:val="24"/>
        </w:rPr>
      </w:pPr>
    </w:p>
    <w:p w14:paraId="693A821A" w14:textId="77777777" w:rsidR="009E3233" w:rsidRPr="00F20903" w:rsidRDefault="009E3233" w:rsidP="003B60E4">
      <w:pPr>
        <w:spacing w:after="0" w:line="240" w:lineRule="auto"/>
        <w:jc w:val="both"/>
        <w:rPr>
          <w:rFonts w:ascii="Times New Roman" w:eastAsia="Times New Roman" w:hAnsi="Times New Roman" w:cs="Times New Roman"/>
          <w:b/>
          <w:bCs/>
          <w:color w:val="000000"/>
          <w:sz w:val="24"/>
          <w:szCs w:val="24"/>
        </w:rPr>
      </w:pPr>
      <w:r w:rsidRPr="4D4E4C16">
        <w:rPr>
          <w:rFonts w:ascii="Times New Roman" w:eastAsia="Times New Roman" w:hAnsi="Times New Roman" w:cs="Times New Roman"/>
          <w:b/>
          <w:bCs/>
          <w:color w:val="000000" w:themeColor="text1"/>
          <w:sz w:val="24"/>
          <w:szCs w:val="24"/>
        </w:rPr>
        <w:t xml:space="preserve"> CONCLUSIONS</w:t>
      </w:r>
    </w:p>
    <w:p w14:paraId="049E008E" w14:textId="77777777" w:rsidR="009E3233" w:rsidRDefault="009E3233" w:rsidP="003B60E4">
      <w:pPr>
        <w:pStyle w:val="ElAppp"/>
        <w:ind w:left="15" w:right="15"/>
        <w:jc w:val="both"/>
        <w:rPr>
          <w:rFonts w:ascii="Times New Roman" w:eastAsia="Times New Roman" w:hAnsi="Times New Roman" w:cs="Times New Roman"/>
          <w:color w:val="000000"/>
          <w:sz w:val="24"/>
          <w:szCs w:val="24"/>
          <w:lang w:bidi="ar-SA"/>
        </w:rPr>
      </w:pPr>
      <w:r w:rsidRPr="4D4E4C16">
        <w:rPr>
          <w:rFonts w:ascii="Times New Roman" w:eastAsia="Times New Roman" w:hAnsi="Times New Roman" w:cs="Times New Roman"/>
          <w:color w:val="000000" w:themeColor="text1"/>
          <w:sz w:val="24"/>
          <w:szCs w:val="24"/>
          <w:lang w:bidi="ar-SA"/>
        </w:rPr>
        <w:t> </w:t>
      </w:r>
    </w:p>
    <w:p w14:paraId="3C880AA6" w14:textId="36C11154" w:rsidR="009E3233" w:rsidRDefault="009E3233" w:rsidP="003B60E4">
      <w:pPr>
        <w:pStyle w:val="ElAppp"/>
        <w:ind w:left="15" w:right="15"/>
        <w:jc w:val="both"/>
        <w:rPr>
          <w:rFonts w:ascii="Times New Roman" w:eastAsia="Times New Roman" w:hAnsi="Times New Roman" w:cs="Times New Roman"/>
          <w:b/>
          <w:bCs/>
          <w:color w:val="000000"/>
          <w:sz w:val="24"/>
          <w:szCs w:val="24"/>
        </w:rPr>
      </w:pPr>
      <w:r w:rsidRPr="4D4E4C16">
        <w:rPr>
          <w:rFonts w:ascii="Times New Roman" w:eastAsia="Times New Roman" w:hAnsi="Times New Roman" w:cs="Times New Roman"/>
          <w:b/>
          <w:bCs/>
          <w:color w:val="000000" w:themeColor="text1"/>
          <w:sz w:val="24"/>
          <w:szCs w:val="24"/>
          <w:lang w:bidi="ar-SA"/>
        </w:rPr>
        <w:t>P</w:t>
      </w:r>
      <w:r w:rsidR="000E1DBF" w:rsidRPr="4D4E4C16">
        <w:rPr>
          <w:rFonts w:ascii="Times New Roman" w:eastAsia="Times New Roman" w:hAnsi="Times New Roman" w:cs="Times New Roman"/>
          <w:b/>
          <w:bCs/>
          <w:color w:val="000000" w:themeColor="text1"/>
          <w:sz w:val="24"/>
          <w:szCs w:val="24"/>
          <w:lang w:bidi="ar-SA"/>
        </w:rPr>
        <w:t>ar ces motifs, et tous autres à produire, déduire ou suppléer, même d’officie s’il échet,</w:t>
      </w:r>
    </w:p>
    <w:p w14:paraId="4A0D4B96" w14:textId="77777777" w:rsidR="009E3233" w:rsidRDefault="009E3233" w:rsidP="003B60E4">
      <w:pPr>
        <w:spacing w:after="0" w:line="240" w:lineRule="auto"/>
        <w:jc w:val="both"/>
        <w:rPr>
          <w:rFonts w:ascii="Times New Roman" w:eastAsia="Times New Roman" w:hAnsi="Times New Roman" w:cs="Times New Roman"/>
          <w:b/>
          <w:bCs/>
          <w:color w:val="000000"/>
          <w:sz w:val="24"/>
          <w:szCs w:val="24"/>
        </w:rPr>
      </w:pPr>
    </w:p>
    <w:p w14:paraId="7B1985B1" w14:textId="044D971E" w:rsidR="009E3233" w:rsidRDefault="009E3233" w:rsidP="003B60E4">
      <w:pPr>
        <w:pStyle w:val="ElAppp"/>
        <w:ind w:left="15" w:right="15"/>
        <w:jc w:val="both"/>
        <w:rPr>
          <w:rFonts w:ascii="Times New Roman" w:eastAsia="Times New Roman" w:hAnsi="Times New Roman" w:cs="Times New Roman"/>
          <w:b/>
          <w:bCs/>
          <w:color w:val="000000"/>
          <w:sz w:val="24"/>
          <w:szCs w:val="24"/>
          <w:lang w:bidi="ar-SA"/>
        </w:rPr>
      </w:pPr>
      <w:r w:rsidRPr="4D4E4C16">
        <w:rPr>
          <w:rStyle w:val="precis"/>
          <w:rFonts w:ascii="Times New Roman" w:eastAsia="Times New Roman" w:hAnsi="Times New Roman" w:cs="Times New Roman"/>
          <w:b/>
          <w:bCs/>
          <w:color w:val="000000" w:themeColor="text1"/>
          <w:sz w:val="24"/>
          <w:szCs w:val="24"/>
          <w:lang w:bidi="ar-SA"/>
        </w:rPr>
        <w:t xml:space="preserve">J’ai l’honneur de </w:t>
      </w:r>
      <w:r w:rsidR="000E1DBF" w:rsidRPr="4D4E4C16">
        <w:rPr>
          <w:rStyle w:val="precis"/>
          <w:rFonts w:ascii="Times New Roman" w:eastAsia="Times New Roman" w:hAnsi="Times New Roman" w:cs="Times New Roman"/>
          <w:b/>
          <w:bCs/>
          <w:color w:val="000000" w:themeColor="text1"/>
          <w:sz w:val="24"/>
          <w:szCs w:val="24"/>
          <w:lang w:bidi="ar-SA"/>
        </w:rPr>
        <w:t>demander q</w:t>
      </w:r>
      <w:r w:rsidRPr="4D4E4C16">
        <w:rPr>
          <w:rFonts w:ascii="Times New Roman" w:eastAsia="Times New Roman" w:hAnsi="Times New Roman" w:cs="Times New Roman"/>
          <w:b/>
          <w:bCs/>
          <w:color w:val="000000" w:themeColor="text1"/>
          <w:sz w:val="24"/>
          <w:szCs w:val="24"/>
          <w:lang w:bidi="ar-SA"/>
        </w:rPr>
        <w:t>u'il plaise au tribunal administratif de bien vouloir :</w:t>
      </w:r>
    </w:p>
    <w:p w14:paraId="1D2ACD17" w14:textId="77777777" w:rsidR="009E3233" w:rsidRDefault="009E3233" w:rsidP="003B60E4">
      <w:pPr>
        <w:pStyle w:val="ElAppp"/>
        <w:ind w:left="15" w:right="15"/>
        <w:jc w:val="both"/>
        <w:rPr>
          <w:rFonts w:ascii="Times New Roman" w:eastAsia="Times New Roman" w:hAnsi="Times New Roman" w:cs="Times New Roman"/>
          <w:b/>
          <w:bCs/>
          <w:color w:val="000000"/>
          <w:sz w:val="24"/>
          <w:szCs w:val="24"/>
          <w:lang w:bidi="ar-SA"/>
        </w:rPr>
      </w:pPr>
    </w:p>
    <w:p w14:paraId="5C4E35B9" w14:textId="07AF252A" w:rsidR="009E3233" w:rsidRPr="00D159CB" w:rsidRDefault="009E3233" w:rsidP="003B60E4">
      <w:pPr>
        <w:pStyle w:val="Standard"/>
        <w:ind w:left="375"/>
        <w:jc w:val="both"/>
        <w:rPr>
          <w:rStyle w:val="precis"/>
          <w:rFonts w:ascii="Times New Roman" w:eastAsia="Times New Roman" w:hAnsi="Times New Roman" w:cs="Times New Roman"/>
          <w:kern w:val="0"/>
          <w:lang w:bidi="ar-SA"/>
        </w:rPr>
      </w:pPr>
    </w:p>
    <w:p w14:paraId="6B5AE3B4" w14:textId="6F57385B" w:rsidR="00D159CB" w:rsidRDefault="00D159CB" w:rsidP="003B60E4">
      <w:pPr>
        <w:pStyle w:val="Paragraphedeliste"/>
        <w:numPr>
          <w:ilvl w:val="0"/>
          <w:numId w:val="6"/>
        </w:numPr>
        <w:spacing w:after="0" w:line="240" w:lineRule="auto"/>
        <w:jc w:val="both"/>
        <w:rPr>
          <w:rStyle w:val="precis"/>
          <w:rFonts w:ascii="Times New Roman" w:eastAsia="Times New Roman" w:hAnsi="Times New Roman" w:cs="Times New Roman"/>
          <w:b/>
          <w:bCs/>
          <w:color w:val="000000"/>
          <w:kern w:val="0"/>
          <w:sz w:val="24"/>
          <w:szCs w:val="24"/>
          <w:lang w:eastAsia="zh-CN"/>
          <w14:ligatures w14:val="none"/>
        </w:rPr>
      </w:pPr>
      <w:proofErr w:type="gramStart"/>
      <w:r w:rsidRPr="4D4E4C16">
        <w:rPr>
          <w:rStyle w:val="precis"/>
          <w:rFonts w:ascii="Times New Roman" w:eastAsia="Times New Roman" w:hAnsi="Times New Roman" w:cs="Times New Roman"/>
          <w:b/>
          <w:bCs/>
          <w:color w:val="000000"/>
          <w:kern w:val="0"/>
          <w:sz w:val="24"/>
          <w:szCs w:val="24"/>
          <w:lang w:eastAsia="zh-CN"/>
          <w14:ligatures w14:val="none"/>
        </w:rPr>
        <w:t>condamner</w:t>
      </w:r>
      <w:proofErr w:type="gramEnd"/>
      <w:r w:rsidRPr="4D4E4C16">
        <w:rPr>
          <w:rStyle w:val="precis"/>
          <w:rFonts w:ascii="Times New Roman" w:eastAsia="Times New Roman" w:hAnsi="Times New Roman" w:cs="Times New Roman"/>
          <w:b/>
          <w:bCs/>
          <w:color w:val="000000"/>
          <w:kern w:val="0"/>
          <w:sz w:val="24"/>
          <w:szCs w:val="24"/>
          <w:lang w:eastAsia="zh-CN"/>
          <w14:ligatures w14:val="none"/>
        </w:rPr>
        <w:t xml:space="preserve"> l’Etat à me verser une somme </w:t>
      </w:r>
      <w:proofErr w:type="gramStart"/>
      <w:r w:rsidRPr="4D4E4C16">
        <w:rPr>
          <w:rStyle w:val="precis"/>
          <w:rFonts w:ascii="Times New Roman" w:eastAsia="Times New Roman" w:hAnsi="Times New Roman" w:cs="Times New Roman"/>
          <w:b/>
          <w:bCs/>
          <w:color w:val="000000"/>
          <w:kern w:val="0"/>
          <w:sz w:val="24"/>
          <w:szCs w:val="24"/>
          <w:lang w:eastAsia="zh-CN"/>
          <w14:ligatures w14:val="none"/>
        </w:rPr>
        <w:t xml:space="preserve">de </w:t>
      </w:r>
      <w:r w:rsidR="005D25DE" w:rsidRPr="4D4E4C16">
        <w:rPr>
          <w:rStyle w:val="precis"/>
          <w:rFonts w:ascii="Times New Roman" w:eastAsia="Times New Roman" w:hAnsi="Times New Roman" w:cs="Times New Roman"/>
          <w:b/>
          <w:bCs/>
          <w:color w:val="000000"/>
          <w:kern w:val="0"/>
          <w:sz w:val="24"/>
          <w:szCs w:val="24"/>
          <w:lang w:eastAsia="zh-CN"/>
          <w14:ligatures w14:val="none"/>
        </w:rPr>
        <w:t xml:space="preserve">                            </w:t>
      </w:r>
      <w:r w:rsidRPr="4D4E4C16">
        <w:rPr>
          <w:rStyle w:val="precis"/>
          <w:rFonts w:ascii="Times New Roman" w:eastAsia="Times New Roman" w:hAnsi="Times New Roman" w:cs="Times New Roman"/>
          <w:b/>
          <w:bCs/>
          <w:color w:val="000000"/>
          <w:kern w:val="0"/>
          <w:sz w:val="24"/>
          <w:szCs w:val="24"/>
          <w:lang w:eastAsia="zh-CN"/>
          <w14:ligatures w14:val="none"/>
        </w:rPr>
        <w:t xml:space="preserve"> en</w:t>
      </w:r>
      <w:proofErr w:type="gramEnd"/>
      <w:r w:rsidRPr="4D4E4C16">
        <w:rPr>
          <w:rStyle w:val="precis"/>
          <w:rFonts w:ascii="Times New Roman" w:eastAsia="Times New Roman" w:hAnsi="Times New Roman" w:cs="Times New Roman"/>
          <w:b/>
          <w:bCs/>
          <w:color w:val="000000"/>
          <w:kern w:val="0"/>
          <w:sz w:val="24"/>
          <w:szCs w:val="24"/>
          <w:lang w:eastAsia="zh-CN"/>
          <w14:ligatures w14:val="none"/>
        </w:rPr>
        <w:t xml:space="preserve"> indemnisation de mon préjudice</w:t>
      </w:r>
      <w:r w:rsidR="005D25DE" w:rsidRPr="4D4E4C16">
        <w:rPr>
          <w:rStyle w:val="precis"/>
          <w:rFonts w:ascii="Times New Roman" w:eastAsia="Times New Roman" w:hAnsi="Times New Roman" w:cs="Times New Roman"/>
          <w:b/>
          <w:bCs/>
          <w:color w:val="000000"/>
          <w:kern w:val="0"/>
          <w:sz w:val="24"/>
          <w:szCs w:val="24"/>
          <w:lang w:eastAsia="zh-CN"/>
          <w14:ligatures w14:val="none"/>
        </w:rPr>
        <w:t>, assortie des intérêts au taux légal à compter de ma demande préalable,</w:t>
      </w:r>
    </w:p>
    <w:p w14:paraId="2479183F" w14:textId="77777777" w:rsidR="00D159CB" w:rsidRPr="005D25DE" w:rsidRDefault="00D159CB" w:rsidP="003B60E4">
      <w:pPr>
        <w:pStyle w:val="Paragraphedeliste"/>
        <w:spacing w:after="0" w:line="240" w:lineRule="auto"/>
        <w:ind w:left="375"/>
        <w:jc w:val="both"/>
        <w:rPr>
          <w:rStyle w:val="precis"/>
          <w:rFonts w:ascii="Times New Roman" w:eastAsia="Times New Roman" w:hAnsi="Times New Roman" w:cs="Times New Roman"/>
          <w:b/>
          <w:bCs/>
          <w:color w:val="000000"/>
          <w:kern w:val="0"/>
          <w:sz w:val="24"/>
          <w:szCs w:val="24"/>
          <w:lang w:eastAsia="zh-CN"/>
          <w14:ligatures w14:val="none"/>
        </w:rPr>
      </w:pPr>
    </w:p>
    <w:p w14:paraId="68C086A0" w14:textId="18DE553F" w:rsidR="0056416A" w:rsidRPr="00C77C9F" w:rsidRDefault="00C77C9F" w:rsidP="003B60E4">
      <w:pPr>
        <w:pStyle w:val="Paragraphedeliste"/>
        <w:numPr>
          <w:ilvl w:val="0"/>
          <w:numId w:val="6"/>
        </w:numPr>
        <w:spacing w:after="0" w:line="240" w:lineRule="auto"/>
        <w:jc w:val="both"/>
        <w:rPr>
          <w:rFonts w:ascii="Times New Roman" w:eastAsia="Times New Roman" w:hAnsi="Times New Roman" w:cs="Times New Roman"/>
          <w:b/>
          <w:bCs/>
          <w:i/>
          <w:iCs/>
          <w:color w:val="000000"/>
          <w:sz w:val="24"/>
          <w:szCs w:val="24"/>
        </w:rPr>
      </w:pPr>
      <w:r w:rsidRPr="4D4E4C16">
        <w:rPr>
          <w:rFonts w:ascii="Times New Roman" w:eastAsia="Times New Roman" w:hAnsi="Times New Roman" w:cs="Times New Roman"/>
          <w:b/>
          <w:bCs/>
          <w:i/>
          <w:iCs/>
          <w:color w:val="000000" w:themeColor="text1"/>
          <w:sz w:val="24"/>
          <w:szCs w:val="24"/>
        </w:rPr>
        <w:t>Optionnel : le condamner à me verser une somme de            euros au titre de l’article L761-1 du code de justice administrative</w:t>
      </w:r>
    </w:p>
    <w:p w14:paraId="41DB8E60" w14:textId="77777777" w:rsidR="009E3233" w:rsidRDefault="009E3233" w:rsidP="003B60E4">
      <w:pPr>
        <w:pStyle w:val="ElAppp"/>
        <w:ind w:left="375" w:right="15"/>
        <w:jc w:val="both"/>
        <w:rPr>
          <w:rStyle w:val="ElAppspanobs"/>
          <w:rFonts w:ascii="Times New Roman" w:eastAsia="Times New Roman" w:hAnsi="Times New Roman" w:cs="Times New Roman"/>
          <w:sz w:val="24"/>
          <w:szCs w:val="24"/>
        </w:rPr>
      </w:pPr>
    </w:p>
    <w:p w14:paraId="5B90291B" w14:textId="77777777" w:rsidR="00D71B2B" w:rsidRDefault="00D71B2B" w:rsidP="003B60E4">
      <w:pPr>
        <w:pStyle w:val="ElAppp"/>
        <w:ind w:left="15" w:right="15"/>
        <w:jc w:val="both"/>
        <w:rPr>
          <w:rFonts w:ascii="Times New Roman" w:eastAsia="Times New Roman" w:hAnsi="Times New Roman" w:cs="Times New Roman"/>
          <w:b/>
          <w:bCs/>
          <w:color w:val="000000"/>
          <w:sz w:val="24"/>
          <w:szCs w:val="24"/>
        </w:rPr>
      </w:pPr>
      <w:r w:rsidRPr="4D4E4C16">
        <w:rPr>
          <w:rFonts w:ascii="Times New Roman" w:eastAsia="Times New Roman" w:hAnsi="Times New Roman" w:cs="Times New Roman"/>
          <w:b/>
          <w:bCs/>
          <w:color w:val="000000" w:themeColor="text1"/>
          <w:sz w:val="24"/>
          <w:szCs w:val="24"/>
          <w:lang w:bidi="ar-SA"/>
        </w:rPr>
        <w:t xml:space="preserve">Fait </w:t>
      </w:r>
      <w:proofErr w:type="gramStart"/>
      <w:r w:rsidRPr="4D4E4C16">
        <w:rPr>
          <w:rFonts w:ascii="Times New Roman" w:eastAsia="Times New Roman" w:hAnsi="Times New Roman" w:cs="Times New Roman"/>
          <w:b/>
          <w:bCs/>
          <w:color w:val="000000" w:themeColor="text1"/>
          <w:sz w:val="24"/>
          <w:szCs w:val="24"/>
          <w:lang w:bidi="ar-SA"/>
        </w:rPr>
        <w:t>à  ,</w:t>
      </w:r>
      <w:proofErr w:type="gramEnd"/>
      <w:r w:rsidRPr="4D4E4C16">
        <w:rPr>
          <w:rFonts w:ascii="Times New Roman" w:eastAsia="Times New Roman" w:hAnsi="Times New Roman" w:cs="Times New Roman"/>
          <w:b/>
          <w:bCs/>
          <w:color w:val="000000" w:themeColor="text1"/>
          <w:sz w:val="24"/>
          <w:szCs w:val="24"/>
          <w:lang w:bidi="ar-SA"/>
        </w:rPr>
        <w:t xml:space="preserve"> le</w:t>
      </w:r>
      <w:proofErr w:type="gramStart"/>
      <w:r w:rsidRPr="4D4E4C16">
        <w:rPr>
          <w:rFonts w:ascii="Times New Roman" w:eastAsia="Times New Roman" w:hAnsi="Times New Roman" w:cs="Times New Roman"/>
          <w:b/>
          <w:bCs/>
          <w:color w:val="000000" w:themeColor="text1"/>
          <w:sz w:val="24"/>
          <w:szCs w:val="24"/>
          <w:lang w:bidi="ar-SA"/>
        </w:rPr>
        <w:t xml:space="preserve"> ....</w:t>
      </w:r>
      <w:proofErr w:type="gramEnd"/>
      <w:r w:rsidRPr="4D4E4C16">
        <w:rPr>
          <w:rFonts w:ascii="Times New Roman" w:eastAsia="Times New Roman" w:hAnsi="Times New Roman" w:cs="Times New Roman"/>
          <w:b/>
          <w:bCs/>
          <w:color w:val="000000" w:themeColor="text1"/>
          <w:sz w:val="24"/>
          <w:szCs w:val="24"/>
          <w:lang w:bidi="ar-SA"/>
        </w:rPr>
        <w:t>.</w:t>
      </w:r>
    </w:p>
    <w:p w14:paraId="4485E2C6" w14:textId="77777777" w:rsidR="00D71B2B" w:rsidRDefault="00D71B2B" w:rsidP="003B60E4">
      <w:pPr>
        <w:pStyle w:val="ElAppp"/>
        <w:ind w:left="15" w:right="15"/>
        <w:jc w:val="both"/>
        <w:rPr>
          <w:rFonts w:ascii="Times New Roman" w:eastAsia="Times New Roman" w:hAnsi="Times New Roman" w:cs="Times New Roman"/>
          <w:b/>
          <w:bCs/>
          <w:color w:val="000000"/>
          <w:sz w:val="24"/>
          <w:szCs w:val="24"/>
        </w:rPr>
      </w:pPr>
    </w:p>
    <w:p w14:paraId="5F59AA55" w14:textId="77777777" w:rsidR="00D71B2B" w:rsidRDefault="00D71B2B" w:rsidP="003B60E4">
      <w:pPr>
        <w:pStyle w:val="ElAppp"/>
        <w:ind w:left="15" w:right="15"/>
        <w:jc w:val="both"/>
        <w:rPr>
          <w:rFonts w:ascii="Times New Roman" w:eastAsia="Times New Roman" w:hAnsi="Times New Roman" w:cs="Times New Roman"/>
          <w:sz w:val="24"/>
          <w:szCs w:val="24"/>
        </w:rPr>
      </w:pPr>
      <w:proofErr w:type="gramStart"/>
      <w:r w:rsidRPr="4D4E4C16">
        <w:rPr>
          <w:rStyle w:val="precis"/>
          <w:rFonts w:ascii="Times New Roman" w:eastAsia="Times New Roman" w:hAnsi="Times New Roman" w:cs="Times New Roman"/>
          <w:b/>
          <w:bCs/>
          <w:color w:val="000000" w:themeColor="text1"/>
          <w:sz w:val="24"/>
          <w:szCs w:val="24"/>
          <w:lang w:bidi="ar-SA"/>
        </w:rPr>
        <w:t>signature</w:t>
      </w:r>
      <w:proofErr w:type="gramEnd"/>
      <w:r w:rsidRPr="4D4E4C16">
        <w:rPr>
          <w:rStyle w:val="precis"/>
          <w:rFonts w:ascii="Times New Roman" w:eastAsia="Times New Roman" w:hAnsi="Times New Roman" w:cs="Times New Roman"/>
          <w:b/>
          <w:bCs/>
          <w:color w:val="000000" w:themeColor="text1"/>
          <w:sz w:val="24"/>
          <w:szCs w:val="24"/>
          <w:lang w:bidi="ar-SA"/>
        </w:rPr>
        <w:t xml:space="preserve"> du requérant</w:t>
      </w:r>
      <w:r>
        <w:br/>
      </w:r>
    </w:p>
    <w:p w14:paraId="7894F479" w14:textId="77777777" w:rsidR="00F71FEC" w:rsidRDefault="00F71FEC" w:rsidP="003B60E4">
      <w:pPr>
        <w:spacing w:after="0" w:line="240" w:lineRule="auto"/>
        <w:jc w:val="both"/>
        <w:rPr>
          <w:rFonts w:ascii="Times New Roman" w:eastAsia="Times New Roman" w:hAnsi="Times New Roman" w:cs="Times New Roman"/>
          <w:color w:val="000000"/>
          <w:sz w:val="24"/>
          <w:szCs w:val="24"/>
        </w:rPr>
      </w:pPr>
    </w:p>
    <w:p w14:paraId="415AD28B" w14:textId="26B8E90B" w:rsidR="006B4C29" w:rsidRPr="00F71FEC" w:rsidRDefault="006B4C29" w:rsidP="003B60E4">
      <w:pPr>
        <w:spacing w:after="0" w:line="240" w:lineRule="auto"/>
        <w:jc w:val="both"/>
        <w:rPr>
          <w:rFonts w:ascii="Times New Roman" w:eastAsia="Times New Roman" w:hAnsi="Times New Roman" w:cs="Times New Roman"/>
          <w:sz w:val="24"/>
          <w:szCs w:val="24"/>
        </w:rPr>
      </w:pPr>
      <w:r w:rsidRPr="4D4E4C16">
        <w:rPr>
          <w:rFonts w:ascii="Times New Roman" w:eastAsia="Times New Roman" w:hAnsi="Times New Roman" w:cs="Times New Roman"/>
          <w:b/>
          <w:bCs/>
          <w:sz w:val="24"/>
          <w:szCs w:val="24"/>
        </w:rPr>
        <w:t>P</w:t>
      </w:r>
      <w:r w:rsidR="00140FC5" w:rsidRPr="4D4E4C16">
        <w:rPr>
          <w:rFonts w:ascii="Times New Roman" w:eastAsia="Times New Roman" w:hAnsi="Times New Roman" w:cs="Times New Roman"/>
          <w:b/>
          <w:bCs/>
          <w:sz w:val="24"/>
          <w:szCs w:val="24"/>
        </w:rPr>
        <w:t>ièces jointes</w:t>
      </w:r>
      <w:r w:rsidR="00140FC5" w:rsidRPr="4D4E4C16">
        <w:rPr>
          <w:rFonts w:ascii="Times New Roman" w:eastAsia="Times New Roman" w:hAnsi="Times New Roman" w:cs="Times New Roman"/>
          <w:sz w:val="24"/>
          <w:szCs w:val="24"/>
        </w:rPr>
        <w:t> :</w:t>
      </w:r>
    </w:p>
    <w:p w14:paraId="2A99A97E" w14:textId="4EF741B4" w:rsidR="006D386D" w:rsidRDefault="00140FC5" w:rsidP="003B60E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4D4E4C16">
        <w:rPr>
          <w:rFonts w:ascii="Times New Roman" w:eastAsia="Times New Roman" w:hAnsi="Times New Roman" w:cs="Times New Roman"/>
          <w:sz w:val="24"/>
          <w:szCs w:val="24"/>
        </w:rPr>
        <w:t xml:space="preserve">1 – </w:t>
      </w:r>
      <w:r w:rsidR="00D159CB" w:rsidRPr="4D4E4C16">
        <w:rPr>
          <w:rFonts w:ascii="Times New Roman" w:eastAsia="Times New Roman" w:hAnsi="Times New Roman" w:cs="Times New Roman"/>
          <w:sz w:val="24"/>
          <w:szCs w:val="24"/>
        </w:rPr>
        <w:t>demande préalable obligatoire</w:t>
      </w:r>
    </w:p>
    <w:p w14:paraId="30E95419" w14:textId="1F7C4AE9" w:rsidR="00453990" w:rsidRPr="00453990" w:rsidRDefault="00D159CB" w:rsidP="003B60E4">
      <w:pPr>
        <w:pStyle w:val="Paragraphedeliste"/>
        <w:numPr>
          <w:ilvl w:val="0"/>
          <w:numId w:val="7"/>
        </w:numPr>
        <w:spacing w:after="0" w:line="240" w:lineRule="auto"/>
        <w:jc w:val="both"/>
        <w:rPr>
          <w:rFonts w:ascii="Times New Roman" w:eastAsia="Times New Roman" w:hAnsi="Times New Roman" w:cs="Times New Roman"/>
          <w:i/>
          <w:iCs/>
          <w:sz w:val="24"/>
          <w:szCs w:val="24"/>
        </w:rPr>
      </w:pPr>
      <w:proofErr w:type="gramStart"/>
      <w:r w:rsidRPr="4D4E4C16">
        <w:rPr>
          <w:rFonts w:ascii="Times New Roman" w:eastAsia="Times New Roman" w:hAnsi="Times New Roman" w:cs="Times New Roman"/>
          <w:sz w:val="24"/>
          <w:szCs w:val="24"/>
        </w:rPr>
        <w:t>décision</w:t>
      </w:r>
      <w:proofErr w:type="gramEnd"/>
      <w:r w:rsidRPr="4D4E4C16">
        <w:rPr>
          <w:rFonts w:ascii="Times New Roman" w:eastAsia="Times New Roman" w:hAnsi="Times New Roman" w:cs="Times New Roman"/>
          <w:sz w:val="24"/>
          <w:szCs w:val="24"/>
        </w:rPr>
        <w:t xml:space="preserve"> du    </w:t>
      </w:r>
      <w:r w:rsidR="00F204B7" w:rsidRPr="4D4E4C16">
        <w:rPr>
          <w:rFonts w:ascii="Times New Roman" w:eastAsia="Times New Roman" w:hAnsi="Times New Roman" w:cs="Times New Roman"/>
          <w:sz w:val="24"/>
          <w:szCs w:val="24"/>
        </w:rPr>
        <w:t xml:space="preserve">   </w:t>
      </w:r>
      <w:r w:rsidRPr="4D4E4C16">
        <w:rPr>
          <w:rFonts w:ascii="Times New Roman" w:eastAsia="Times New Roman" w:hAnsi="Times New Roman" w:cs="Times New Roman"/>
          <w:sz w:val="24"/>
          <w:szCs w:val="24"/>
        </w:rPr>
        <w:t xml:space="preserve">portant </w:t>
      </w:r>
      <w:r w:rsidR="00F204B7" w:rsidRPr="4D4E4C16">
        <w:rPr>
          <w:rFonts w:ascii="Times New Roman" w:eastAsia="Times New Roman" w:hAnsi="Times New Roman" w:cs="Times New Roman"/>
          <w:sz w:val="24"/>
          <w:szCs w:val="24"/>
        </w:rPr>
        <w:t>placement en temps partiel thérapeutique</w:t>
      </w:r>
      <w:r w:rsidR="00453990" w:rsidRPr="4D4E4C16">
        <w:rPr>
          <w:rFonts w:ascii="Times New Roman" w:eastAsia="Times New Roman" w:hAnsi="Times New Roman" w:cs="Times New Roman"/>
          <w:sz w:val="24"/>
          <w:szCs w:val="24"/>
        </w:rPr>
        <w:t>.</w:t>
      </w:r>
    </w:p>
    <w:p w14:paraId="745CD88D" w14:textId="77777777" w:rsidR="00453990" w:rsidRPr="00453990" w:rsidRDefault="00453990" w:rsidP="003B60E4">
      <w:pPr>
        <w:pStyle w:val="Paragraphedeliste"/>
        <w:spacing w:after="0" w:line="240" w:lineRule="auto"/>
        <w:ind w:left="1080"/>
        <w:jc w:val="both"/>
        <w:rPr>
          <w:rFonts w:ascii="Times New Roman" w:eastAsia="Times New Roman" w:hAnsi="Times New Roman" w:cs="Times New Roman"/>
          <w:i/>
          <w:iCs/>
          <w:sz w:val="24"/>
          <w:szCs w:val="24"/>
        </w:rPr>
      </w:pPr>
    </w:p>
    <w:p w14:paraId="22E9827B" w14:textId="35E3D539" w:rsidR="006D386D" w:rsidRPr="006D386D" w:rsidRDefault="00F204B7" w:rsidP="003B60E4">
      <w:pPr>
        <w:pStyle w:val="Paragraphedeliste"/>
        <w:numPr>
          <w:ilvl w:val="0"/>
          <w:numId w:val="7"/>
        </w:numPr>
        <w:spacing w:after="0" w:line="240" w:lineRule="auto"/>
        <w:jc w:val="both"/>
        <w:rPr>
          <w:rFonts w:ascii="Times New Roman" w:eastAsia="Times New Roman" w:hAnsi="Times New Roman" w:cs="Times New Roman"/>
          <w:i/>
          <w:iCs/>
          <w:sz w:val="24"/>
          <w:szCs w:val="24"/>
        </w:rPr>
      </w:pPr>
      <w:r w:rsidRPr="4D4E4C16">
        <w:rPr>
          <w:rFonts w:ascii="Times New Roman" w:eastAsia="Times New Roman" w:hAnsi="Times New Roman" w:cs="Times New Roman"/>
          <w:sz w:val="24"/>
          <w:szCs w:val="24"/>
        </w:rPr>
        <w:t xml:space="preserve">Décisions des                    portant fixation de mon taux de prime modulable pour les années                   </w:t>
      </w:r>
    </w:p>
    <w:sectPr w:rsidR="006D386D" w:rsidRPr="006D3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4BF"/>
    <w:multiLevelType w:val="hybridMultilevel"/>
    <w:tmpl w:val="EDB24CFA"/>
    <w:lvl w:ilvl="0" w:tplc="F308299E">
      <w:start w:val="2"/>
      <w:numFmt w:val="bullet"/>
      <w:lvlText w:val="-"/>
      <w:lvlJc w:val="left"/>
      <w:pPr>
        <w:ind w:left="375" w:hanging="360"/>
      </w:pPr>
      <w:rPr>
        <w:rFonts w:ascii="Arial" w:eastAsia="Arial" w:hAnsi="Arial" w:cs="Arial" w:hint="default"/>
        <w:b/>
      </w:rPr>
    </w:lvl>
    <w:lvl w:ilvl="1" w:tplc="040C0003">
      <w:start w:val="1"/>
      <w:numFmt w:val="bullet"/>
      <w:lvlText w:val="o"/>
      <w:lvlJc w:val="left"/>
      <w:pPr>
        <w:ind w:left="1095" w:hanging="360"/>
      </w:pPr>
      <w:rPr>
        <w:rFonts w:ascii="Courier New" w:hAnsi="Courier New" w:cs="Courier New" w:hint="default"/>
      </w:rPr>
    </w:lvl>
    <w:lvl w:ilvl="2" w:tplc="040C0005">
      <w:start w:val="1"/>
      <w:numFmt w:val="bullet"/>
      <w:lvlText w:val=""/>
      <w:lvlJc w:val="left"/>
      <w:pPr>
        <w:ind w:left="1815" w:hanging="360"/>
      </w:pPr>
      <w:rPr>
        <w:rFonts w:ascii="Wingdings" w:hAnsi="Wingdings" w:hint="default"/>
      </w:rPr>
    </w:lvl>
    <w:lvl w:ilvl="3" w:tplc="040C0001">
      <w:start w:val="1"/>
      <w:numFmt w:val="bullet"/>
      <w:lvlText w:val=""/>
      <w:lvlJc w:val="left"/>
      <w:pPr>
        <w:ind w:left="2535" w:hanging="360"/>
      </w:pPr>
      <w:rPr>
        <w:rFonts w:ascii="Symbol" w:hAnsi="Symbol" w:hint="default"/>
      </w:rPr>
    </w:lvl>
    <w:lvl w:ilvl="4" w:tplc="040C0003">
      <w:start w:val="1"/>
      <w:numFmt w:val="bullet"/>
      <w:lvlText w:val="o"/>
      <w:lvlJc w:val="left"/>
      <w:pPr>
        <w:ind w:left="3255" w:hanging="360"/>
      </w:pPr>
      <w:rPr>
        <w:rFonts w:ascii="Courier New" w:hAnsi="Courier New" w:cs="Courier New" w:hint="default"/>
      </w:rPr>
    </w:lvl>
    <w:lvl w:ilvl="5" w:tplc="040C0005">
      <w:start w:val="1"/>
      <w:numFmt w:val="bullet"/>
      <w:lvlText w:val=""/>
      <w:lvlJc w:val="left"/>
      <w:pPr>
        <w:ind w:left="3975" w:hanging="360"/>
      </w:pPr>
      <w:rPr>
        <w:rFonts w:ascii="Wingdings" w:hAnsi="Wingdings" w:hint="default"/>
      </w:rPr>
    </w:lvl>
    <w:lvl w:ilvl="6" w:tplc="040C0001">
      <w:start w:val="1"/>
      <w:numFmt w:val="bullet"/>
      <w:lvlText w:val=""/>
      <w:lvlJc w:val="left"/>
      <w:pPr>
        <w:ind w:left="4695" w:hanging="360"/>
      </w:pPr>
      <w:rPr>
        <w:rFonts w:ascii="Symbol" w:hAnsi="Symbol" w:hint="default"/>
      </w:rPr>
    </w:lvl>
    <w:lvl w:ilvl="7" w:tplc="040C0003">
      <w:start w:val="1"/>
      <w:numFmt w:val="bullet"/>
      <w:lvlText w:val="o"/>
      <w:lvlJc w:val="left"/>
      <w:pPr>
        <w:ind w:left="5415" w:hanging="360"/>
      </w:pPr>
      <w:rPr>
        <w:rFonts w:ascii="Courier New" w:hAnsi="Courier New" w:cs="Courier New" w:hint="default"/>
      </w:rPr>
    </w:lvl>
    <w:lvl w:ilvl="8" w:tplc="040C0005">
      <w:start w:val="1"/>
      <w:numFmt w:val="bullet"/>
      <w:lvlText w:val=""/>
      <w:lvlJc w:val="left"/>
      <w:pPr>
        <w:ind w:left="6135" w:hanging="360"/>
      </w:pPr>
      <w:rPr>
        <w:rFonts w:ascii="Wingdings" w:hAnsi="Wingdings" w:hint="default"/>
      </w:rPr>
    </w:lvl>
  </w:abstractNum>
  <w:abstractNum w:abstractNumId="1" w15:restartNumberingAfterBreak="0">
    <w:nsid w:val="2AD73189"/>
    <w:multiLevelType w:val="hybridMultilevel"/>
    <w:tmpl w:val="4FACE262"/>
    <w:lvl w:ilvl="0" w:tplc="0FBA95B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8730A5"/>
    <w:multiLevelType w:val="hybridMultilevel"/>
    <w:tmpl w:val="78D863C8"/>
    <w:lvl w:ilvl="0" w:tplc="93DCF2F6">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977419C"/>
    <w:multiLevelType w:val="hybridMultilevel"/>
    <w:tmpl w:val="19DEA1E6"/>
    <w:lvl w:ilvl="0" w:tplc="5672D90C">
      <w:start w:val="1"/>
      <w:numFmt w:val="upperRoman"/>
      <w:lvlText w:val="%1."/>
      <w:lvlJc w:val="left"/>
      <w:pPr>
        <w:ind w:left="720" w:hanging="720"/>
      </w:pPr>
    </w:lvl>
    <w:lvl w:ilvl="1" w:tplc="040C0019">
      <w:start w:val="1"/>
      <w:numFmt w:val="lowerLetter"/>
      <w:lvlText w:val="%2."/>
      <w:lvlJc w:val="left"/>
      <w:pPr>
        <w:ind w:left="1095" w:hanging="360"/>
      </w:pPr>
    </w:lvl>
    <w:lvl w:ilvl="2" w:tplc="040C001B">
      <w:start w:val="1"/>
      <w:numFmt w:val="lowerRoman"/>
      <w:lvlText w:val="%3."/>
      <w:lvlJc w:val="right"/>
      <w:pPr>
        <w:ind w:left="1815" w:hanging="180"/>
      </w:pPr>
    </w:lvl>
    <w:lvl w:ilvl="3" w:tplc="040C000F">
      <w:start w:val="1"/>
      <w:numFmt w:val="decimal"/>
      <w:lvlText w:val="%4."/>
      <w:lvlJc w:val="left"/>
      <w:pPr>
        <w:ind w:left="2535" w:hanging="360"/>
      </w:pPr>
    </w:lvl>
    <w:lvl w:ilvl="4" w:tplc="040C0019">
      <w:start w:val="1"/>
      <w:numFmt w:val="lowerLetter"/>
      <w:lvlText w:val="%5."/>
      <w:lvlJc w:val="left"/>
      <w:pPr>
        <w:ind w:left="3255" w:hanging="360"/>
      </w:pPr>
    </w:lvl>
    <w:lvl w:ilvl="5" w:tplc="040C001B">
      <w:start w:val="1"/>
      <w:numFmt w:val="lowerRoman"/>
      <w:lvlText w:val="%6."/>
      <w:lvlJc w:val="right"/>
      <w:pPr>
        <w:ind w:left="3975" w:hanging="180"/>
      </w:pPr>
    </w:lvl>
    <w:lvl w:ilvl="6" w:tplc="040C000F">
      <w:start w:val="1"/>
      <w:numFmt w:val="decimal"/>
      <w:lvlText w:val="%7."/>
      <w:lvlJc w:val="left"/>
      <w:pPr>
        <w:ind w:left="4695" w:hanging="360"/>
      </w:pPr>
    </w:lvl>
    <w:lvl w:ilvl="7" w:tplc="040C0019">
      <w:start w:val="1"/>
      <w:numFmt w:val="lowerLetter"/>
      <w:lvlText w:val="%8."/>
      <w:lvlJc w:val="left"/>
      <w:pPr>
        <w:ind w:left="5415" w:hanging="360"/>
      </w:pPr>
    </w:lvl>
    <w:lvl w:ilvl="8" w:tplc="040C001B">
      <w:start w:val="1"/>
      <w:numFmt w:val="lowerRoman"/>
      <w:lvlText w:val="%9."/>
      <w:lvlJc w:val="right"/>
      <w:pPr>
        <w:ind w:left="6135" w:hanging="180"/>
      </w:pPr>
    </w:lvl>
  </w:abstractNum>
  <w:abstractNum w:abstractNumId="4" w15:restartNumberingAfterBreak="0">
    <w:nsid w:val="39B8144A"/>
    <w:multiLevelType w:val="multilevel"/>
    <w:tmpl w:val="4442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F16ED3"/>
    <w:multiLevelType w:val="hybridMultilevel"/>
    <w:tmpl w:val="D612251C"/>
    <w:lvl w:ilvl="0" w:tplc="0FF0B142">
      <w:start w:val="1"/>
      <w:numFmt w:val="bullet"/>
      <w:lvlText w:val="-"/>
      <w:lvlJc w:val="left"/>
      <w:pPr>
        <w:ind w:left="720" w:hanging="360"/>
      </w:pPr>
      <w:rPr>
        <w:rFonts w:ascii="&quot;Calibri&quot;,sans-serif" w:hAnsi="&quot;Calibri&quot;,sans-serif" w:hint="default"/>
      </w:rPr>
    </w:lvl>
    <w:lvl w:ilvl="1" w:tplc="C2827D5A">
      <w:start w:val="1"/>
      <w:numFmt w:val="bullet"/>
      <w:lvlText w:val="o"/>
      <w:lvlJc w:val="left"/>
      <w:pPr>
        <w:ind w:left="1440" w:hanging="360"/>
      </w:pPr>
      <w:rPr>
        <w:rFonts w:ascii="Courier New" w:hAnsi="Courier New" w:hint="default"/>
      </w:rPr>
    </w:lvl>
    <w:lvl w:ilvl="2" w:tplc="6440651A">
      <w:start w:val="1"/>
      <w:numFmt w:val="bullet"/>
      <w:lvlText w:val=""/>
      <w:lvlJc w:val="left"/>
      <w:pPr>
        <w:ind w:left="2160" w:hanging="360"/>
      </w:pPr>
      <w:rPr>
        <w:rFonts w:ascii="Wingdings" w:hAnsi="Wingdings" w:hint="default"/>
      </w:rPr>
    </w:lvl>
    <w:lvl w:ilvl="3" w:tplc="EFB0F82C">
      <w:start w:val="1"/>
      <w:numFmt w:val="bullet"/>
      <w:lvlText w:val=""/>
      <w:lvlJc w:val="left"/>
      <w:pPr>
        <w:ind w:left="2880" w:hanging="360"/>
      </w:pPr>
      <w:rPr>
        <w:rFonts w:ascii="Symbol" w:hAnsi="Symbol" w:hint="default"/>
      </w:rPr>
    </w:lvl>
    <w:lvl w:ilvl="4" w:tplc="753C0610">
      <w:start w:val="1"/>
      <w:numFmt w:val="bullet"/>
      <w:lvlText w:val="o"/>
      <w:lvlJc w:val="left"/>
      <w:pPr>
        <w:ind w:left="3600" w:hanging="360"/>
      </w:pPr>
      <w:rPr>
        <w:rFonts w:ascii="Courier New" w:hAnsi="Courier New" w:hint="default"/>
      </w:rPr>
    </w:lvl>
    <w:lvl w:ilvl="5" w:tplc="0D0CF404">
      <w:start w:val="1"/>
      <w:numFmt w:val="bullet"/>
      <w:lvlText w:val=""/>
      <w:lvlJc w:val="left"/>
      <w:pPr>
        <w:ind w:left="4320" w:hanging="360"/>
      </w:pPr>
      <w:rPr>
        <w:rFonts w:ascii="Wingdings" w:hAnsi="Wingdings" w:hint="default"/>
      </w:rPr>
    </w:lvl>
    <w:lvl w:ilvl="6" w:tplc="E5B032D4">
      <w:start w:val="1"/>
      <w:numFmt w:val="bullet"/>
      <w:lvlText w:val=""/>
      <w:lvlJc w:val="left"/>
      <w:pPr>
        <w:ind w:left="5040" w:hanging="360"/>
      </w:pPr>
      <w:rPr>
        <w:rFonts w:ascii="Symbol" w:hAnsi="Symbol" w:hint="default"/>
      </w:rPr>
    </w:lvl>
    <w:lvl w:ilvl="7" w:tplc="5FACB83C">
      <w:start w:val="1"/>
      <w:numFmt w:val="bullet"/>
      <w:lvlText w:val="o"/>
      <w:lvlJc w:val="left"/>
      <w:pPr>
        <w:ind w:left="5760" w:hanging="360"/>
      </w:pPr>
      <w:rPr>
        <w:rFonts w:ascii="Courier New" w:hAnsi="Courier New" w:hint="default"/>
      </w:rPr>
    </w:lvl>
    <w:lvl w:ilvl="8" w:tplc="7F3EEC94">
      <w:start w:val="1"/>
      <w:numFmt w:val="bullet"/>
      <w:lvlText w:val=""/>
      <w:lvlJc w:val="left"/>
      <w:pPr>
        <w:ind w:left="6480" w:hanging="360"/>
      </w:pPr>
      <w:rPr>
        <w:rFonts w:ascii="Wingdings" w:hAnsi="Wingdings" w:hint="default"/>
      </w:rPr>
    </w:lvl>
  </w:abstractNum>
  <w:abstractNum w:abstractNumId="6" w15:restartNumberingAfterBreak="0">
    <w:nsid w:val="70197653"/>
    <w:multiLevelType w:val="hybridMultilevel"/>
    <w:tmpl w:val="FEC4476C"/>
    <w:lvl w:ilvl="0" w:tplc="70862A58">
      <w:start w:val="1"/>
      <w:numFmt w:val="bullet"/>
      <w:lvlText w:val="-"/>
      <w:lvlJc w:val="left"/>
      <w:pPr>
        <w:ind w:left="720" w:hanging="360"/>
      </w:pPr>
      <w:rPr>
        <w:rFonts w:ascii="&quot;Calibri&quot;,sans-serif" w:hAnsi="&quot;Calibri&quot;,sans-serif" w:hint="default"/>
      </w:rPr>
    </w:lvl>
    <w:lvl w:ilvl="1" w:tplc="E2C899E4">
      <w:start w:val="1"/>
      <w:numFmt w:val="bullet"/>
      <w:lvlText w:val="o"/>
      <w:lvlJc w:val="left"/>
      <w:pPr>
        <w:ind w:left="1440" w:hanging="360"/>
      </w:pPr>
      <w:rPr>
        <w:rFonts w:ascii="Courier New" w:hAnsi="Courier New" w:hint="default"/>
      </w:rPr>
    </w:lvl>
    <w:lvl w:ilvl="2" w:tplc="2A52DC94">
      <w:start w:val="1"/>
      <w:numFmt w:val="bullet"/>
      <w:lvlText w:val=""/>
      <w:lvlJc w:val="left"/>
      <w:pPr>
        <w:ind w:left="2160" w:hanging="360"/>
      </w:pPr>
      <w:rPr>
        <w:rFonts w:ascii="Wingdings" w:hAnsi="Wingdings" w:hint="default"/>
      </w:rPr>
    </w:lvl>
    <w:lvl w:ilvl="3" w:tplc="9BA6B4A8">
      <w:start w:val="1"/>
      <w:numFmt w:val="bullet"/>
      <w:lvlText w:val=""/>
      <w:lvlJc w:val="left"/>
      <w:pPr>
        <w:ind w:left="2880" w:hanging="360"/>
      </w:pPr>
      <w:rPr>
        <w:rFonts w:ascii="Symbol" w:hAnsi="Symbol" w:hint="default"/>
      </w:rPr>
    </w:lvl>
    <w:lvl w:ilvl="4" w:tplc="0E285F3E">
      <w:start w:val="1"/>
      <w:numFmt w:val="bullet"/>
      <w:lvlText w:val="o"/>
      <w:lvlJc w:val="left"/>
      <w:pPr>
        <w:ind w:left="3600" w:hanging="360"/>
      </w:pPr>
      <w:rPr>
        <w:rFonts w:ascii="Courier New" w:hAnsi="Courier New" w:hint="default"/>
      </w:rPr>
    </w:lvl>
    <w:lvl w:ilvl="5" w:tplc="2A0A4A0C">
      <w:start w:val="1"/>
      <w:numFmt w:val="bullet"/>
      <w:lvlText w:val=""/>
      <w:lvlJc w:val="left"/>
      <w:pPr>
        <w:ind w:left="4320" w:hanging="360"/>
      </w:pPr>
      <w:rPr>
        <w:rFonts w:ascii="Wingdings" w:hAnsi="Wingdings" w:hint="default"/>
      </w:rPr>
    </w:lvl>
    <w:lvl w:ilvl="6" w:tplc="3E00F68C">
      <w:start w:val="1"/>
      <w:numFmt w:val="bullet"/>
      <w:lvlText w:val=""/>
      <w:lvlJc w:val="left"/>
      <w:pPr>
        <w:ind w:left="5040" w:hanging="360"/>
      </w:pPr>
      <w:rPr>
        <w:rFonts w:ascii="Symbol" w:hAnsi="Symbol" w:hint="default"/>
      </w:rPr>
    </w:lvl>
    <w:lvl w:ilvl="7" w:tplc="052841B4">
      <w:start w:val="1"/>
      <w:numFmt w:val="bullet"/>
      <w:lvlText w:val="o"/>
      <w:lvlJc w:val="left"/>
      <w:pPr>
        <w:ind w:left="5760" w:hanging="360"/>
      </w:pPr>
      <w:rPr>
        <w:rFonts w:ascii="Courier New" w:hAnsi="Courier New" w:hint="default"/>
      </w:rPr>
    </w:lvl>
    <w:lvl w:ilvl="8" w:tplc="E3CEF822">
      <w:start w:val="1"/>
      <w:numFmt w:val="bullet"/>
      <w:lvlText w:val=""/>
      <w:lvlJc w:val="left"/>
      <w:pPr>
        <w:ind w:left="6480" w:hanging="360"/>
      </w:pPr>
      <w:rPr>
        <w:rFonts w:ascii="Wingdings" w:hAnsi="Wingdings" w:hint="default"/>
      </w:rPr>
    </w:lvl>
  </w:abstractNum>
  <w:abstractNum w:abstractNumId="7" w15:restartNumberingAfterBreak="0">
    <w:nsid w:val="7AD16775"/>
    <w:multiLevelType w:val="hybridMultilevel"/>
    <w:tmpl w:val="186C6410"/>
    <w:lvl w:ilvl="0" w:tplc="09BAA980">
      <w:start w:val="2"/>
      <w:numFmt w:val="decimal"/>
      <w:lvlText w:val="%1"/>
      <w:lvlJc w:val="left"/>
      <w:pPr>
        <w:ind w:left="927"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967123771">
    <w:abstractNumId w:val="6"/>
  </w:num>
  <w:num w:numId="2" w16cid:durableId="1430079004">
    <w:abstractNumId w:val="5"/>
  </w:num>
  <w:num w:numId="3" w16cid:durableId="1145125651">
    <w:abstractNumId w:val="1"/>
  </w:num>
  <w:num w:numId="4" w16cid:durableId="264731460">
    <w:abstractNumId w:val="4"/>
  </w:num>
  <w:num w:numId="5" w16cid:durableId="1236090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399591">
    <w:abstractNumId w:val="0"/>
  </w:num>
  <w:num w:numId="7" w16cid:durableId="620571009">
    <w:abstractNumId w:val="7"/>
  </w:num>
  <w:num w:numId="8" w16cid:durableId="142384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8F"/>
    <w:rsid w:val="00021581"/>
    <w:rsid w:val="00022C2E"/>
    <w:rsid w:val="000257BE"/>
    <w:rsid w:val="00042DCE"/>
    <w:rsid w:val="0005052E"/>
    <w:rsid w:val="00052C7E"/>
    <w:rsid w:val="000540A6"/>
    <w:rsid w:val="000776C4"/>
    <w:rsid w:val="00090CC1"/>
    <w:rsid w:val="000A3C0E"/>
    <w:rsid w:val="000A549B"/>
    <w:rsid w:val="000B7B1D"/>
    <w:rsid w:val="000C26AB"/>
    <w:rsid w:val="000C339A"/>
    <w:rsid w:val="000E1DBF"/>
    <w:rsid w:val="000E59C1"/>
    <w:rsid w:val="000F07E2"/>
    <w:rsid w:val="000F75E3"/>
    <w:rsid w:val="0010517A"/>
    <w:rsid w:val="00111373"/>
    <w:rsid w:val="00111982"/>
    <w:rsid w:val="001332D9"/>
    <w:rsid w:val="00135A08"/>
    <w:rsid w:val="00135C9F"/>
    <w:rsid w:val="00140FC5"/>
    <w:rsid w:val="0015336D"/>
    <w:rsid w:val="00161780"/>
    <w:rsid w:val="001813D4"/>
    <w:rsid w:val="00183664"/>
    <w:rsid w:val="0018428F"/>
    <w:rsid w:val="001858F7"/>
    <w:rsid w:val="001918DC"/>
    <w:rsid w:val="001A0BDD"/>
    <w:rsid w:val="001A7260"/>
    <w:rsid w:val="001B306D"/>
    <w:rsid w:val="001D0CF0"/>
    <w:rsid w:val="00201C24"/>
    <w:rsid w:val="002035B4"/>
    <w:rsid w:val="00216283"/>
    <w:rsid w:val="00217C40"/>
    <w:rsid w:val="00223769"/>
    <w:rsid w:val="00234F9B"/>
    <w:rsid w:val="00265C88"/>
    <w:rsid w:val="0027621C"/>
    <w:rsid w:val="002764D2"/>
    <w:rsid w:val="002A0EE1"/>
    <w:rsid w:val="002A6259"/>
    <w:rsid w:val="002B2348"/>
    <w:rsid w:val="002B4B5C"/>
    <w:rsid w:val="002C2A34"/>
    <w:rsid w:val="002E3840"/>
    <w:rsid w:val="002E72C1"/>
    <w:rsid w:val="002F3D50"/>
    <w:rsid w:val="00301550"/>
    <w:rsid w:val="00312489"/>
    <w:rsid w:val="003559D3"/>
    <w:rsid w:val="00365788"/>
    <w:rsid w:val="00393AB6"/>
    <w:rsid w:val="00394407"/>
    <w:rsid w:val="003B04B7"/>
    <w:rsid w:val="003B60E4"/>
    <w:rsid w:val="003C1401"/>
    <w:rsid w:val="003C4FD7"/>
    <w:rsid w:val="003E5394"/>
    <w:rsid w:val="004147BF"/>
    <w:rsid w:val="0041621F"/>
    <w:rsid w:val="00421F09"/>
    <w:rsid w:val="004258F7"/>
    <w:rsid w:val="00453990"/>
    <w:rsid w:val="00467A05"/>
    <w:rsid w:val="004712BA"/>
    <w:rsid w:val="00482FBE"/>
    <w:rsid w:val="004C7D7E"/>
    <w:rsid w:val="00502C45"/>
    <w:rsid w:val="00507EAF"/>
    <w:rsid w:val="00532E4B"/>
    <w:rsid w:val="005519E3"/>
    <w:rsid w:val="0056416A"/>
    <w:rsid w:val="005642C3"/>
    <w:rsid w:val="00571D95"/>
    <w:rsid w:val="00590633"/>
    <w:rsid w:val="005944E6"/>
    <w:rsid w:val="005A0D25"/>
    <w:rsid w:val="005B4B3B"/>
    <w:rsid w:val="005D25DE"/>
    <w:rsid w:val="005E3770"/>
    <w:rsid w:val="005E3C97"/>
    <w:rsid w:val="005F79F7"/>
    <w:rsid w:val="006012D3"/>
    <w:rsid w:val="0060663E"/>
    <w:rsid w:val="00616E57"/>
    <w:rsid w:val="00622D1F"/>
    <w:rsid w:val="00633333"/>
    <w:rsid w:val="00645C74"/>
    <w:rsid w:val="00657B5F"/>
    <w:rsid w:val="0066208A"/>
    <w:rsid w:val="006722CD"/>
    <w:rsid w:val="00681648"/>
    <w:rsid w:val="00683B11"/>
    <w:rsid w:val="006974A1"/>
    <w:rsid w:val="006A1036"/>
    <w:rsid w:val="006B140E"/>
    <w:rsid w:val="006B4C29"/>
    <w:rsid w:val="006C452E"/>
    <w:rsid w:val="006C6AFD"/>
    <w:rsid w:val="006C6FDF"/>
    <w:rsid w:val="006D386D"/>
    <w:rsid w:val="006E2074"/>
    <w:rsid w:val="006F3757"/>
    <w:rsid w:val="0072630A"/>
    <w:rsid w:val="00734EEA"/>
    <w:rsid w:val="00740263"/>
    <w:rsid w:val="00740521"/>
    <w:rsid w:val="00753412"/>
    <w:rsid w:val="007632E6"/>
    <w:rsid w:val="00763712"/>
    <w:rsid w:val="0077257A"/>
    <w:rsid w:val="0077289A"/>
    <w:rsid w:val="00780691"/>
    <w:rsid w:val="00781059"/>
    <w:rsid w:val="00796C14"/>
    <w:rsid w:val="007A43B6"/>
    <w:rsid w:val="007B394B"/>
    <w:rsid w:val="007D0055"/>
    <w:rsid w:val="007D18B8"/>
    <w:rsid w:val="008011B8"/>
    <w:rsid w:val="0082586D"/>
    <w:rsid w:val="00836F2C"/>
    <w:rsid w:val="00862969"/>
    <w:rsid w:val="008648AF"/>
    <w:rsid w:val="00874B77"/>
    <w:rsid w:val="008843A4"/>
    <w:rsid w:val="008A2E3D"/>
    <w:rsid w:val="008A4D7E"/>
    <w:rsid w:val="008A6078"/>
    <w:rsid w:val="008B0339"/>
    <w:rsid w:val="008C261F"/>
    <w:rsid w:val="008C4B2E"/>
    <w:rsid w:val="008F7A28"/>
    <w:rsid w:val="0090199C"/>
    <w:rsid w:val="009218E2"/>
    <w:rsid w:val="0095050F"/>
    <w:rsid w:val="00950B1A"/>
    <w:rsid w:val="00953BF6"/>
    <w:rsid w:val="00964EE6"/>
    <w:rsid w:val="0097150E"/>
    <w:rsid w:val="00976252"/>
    <w:rsid w:val="00977CBB"/>
    <w:rsid w:val="009B4815"/>
    <w:rsid w:val="009B73B5"/>
    <w:rsid w:val="009E3233"/>
    <w:rsid w:val="00A017F4"/>
    <w:rsid w:val="00A14830"/>
    <w:rsid w:val="00A51FE0"/>
    <w:rsid w:val="00A66DD9"/>
    <w:rsid w:val="00A671F0"/>
    <w:rsid w:val="00A80EB2"/>
    <w:rsid w:val="00A82B9E"/>
    <w:rsid w:val="00AA4637"/>
    <w:rsid w:val="00AC79C7"/>
    <w:rsid w:val="00AE700C"/>
    <w:rsid w:val="00AF75FD"/>
    <w:rsid w:val="00B0107E"/>
    <w:rsid w:val="00B2750E"/>
    <w:rsid w:val="00B30D3E"/>
    <w:rsid w:val="00B4717C"/>
    <w:rsid w:val="00B60310"/>
    <w:rsid w:val="00B85219"/>
    <w:rsid w:val="00BA39E9"/>
    <w:rsid w:val="00BA65D7"/>
    <w:rsid w:val="00BB556C"/>
    <w:rsid w:val="00BC2B55"/>
    <w:rsid w:val="00BC6884"/>
    <w:rsid w:val="00BD0BB6"/>
    <w:rsid w:val="00BD482E"/>
    <w:rsid w:val="00BE1251"/>
    <w:rsid w:val="00C049C4"/>
    <w:rsid w:val="00C1075E"/>
    <w:rsid w:val="00C11F31"/>
    <w:rsid w:val="00C16B8D"/>
    <w:rsid w:val="00C1719B"/>
    <w:rsid w:val="00C1745E"/>
    <w:rsid w:val="00C24F49"/>
    <w:rsid w:val="00C26C97"/>
    <w:rsid w:val="00C408AD"/>
    <w:rsid w:val="00C418F3"/>
    <w:rsid w:val="00C55552"/>
    <w:rsid w:val="00C61441"/>
    <w:rsid w:val="00C67617"/>
    <w:rsid w:val="00C77C9F"/>
    <w:rsid w:val="00C82704"/>
    <w:rsid w:val="00C84787"/>
    <w:rsid w:val="00C94772"/>
    <w:rsid w:val="00CA320D"/>
    <w:rsid w:val="00CA335A"/>
    <w:rsid w:val="00CB0B50"/>
    <w:rsid w:val="00CD00A5"/>
    <w:rsid w:val="00CE574E"/>
    <w:rsid w:val="00CE63F8"/>
    <w:rsid w:val="00CF6F47"/>
    <w:rsid w:val="00D02328"/>
    <w:rsid w:val="00D0403B"/>
    <w:rsid w:val="00D1180D"/>
    <w:rsid w:val="00D12A20"/>
    <w:rsid w:val="00D159CB"/>
    <w:rsid w:val="00D22E97"/>
    <w:rsid w:val="00D23517"/>
    <w:rsid w:val="00D2442D"/>
    <w:rsid w:val="00D52EBC"/>
    <w:rsid w:val="00D676EF"/>
    <w:rsid w:val="00D70842"/>
    <w:rsid w:val="00D71B2B"/>
    <w:rsid w:val="00D7632D"/>
    <w:rsid w:val="00D76F41"/>
    <w:rsid w:val="00D91797"/>
    <w:rsid w:val="00D92C00"/>
    <w:rsid w:val="00D9609C"/>
    <w:rsid w:val="00DA3C53"/>
    <w:rsid w:val="00DC690F"/>
    <w:rsid w:val="00DD4D5F"/>
    <w:rsid w:val="00DE77AB"/>
    <w:rsid w:val="00DF610D"/>
    <w:rsid w:val="00E123D0"/>
    <w:rsid w:val="00E149B4"/>
    <w:rsid w:val="00E152E6"/>
    <w:rsid w:val="00E21E66"/>
    <w:rsid w:val="00E35AA0"/>
    <w:rsid w:val="00E4745E"/>
    <w:rsid w:val="00E54291"/>
    <w:rsid w:val="00E54B39"/>
    <w:rsid w:val="00E623F3"/>
    <w:rsid w:val="00E636DF"/>
    <w:rsid w:val="00E932DE"/>
    <w:rsid w:val="00EA2CA8"/>
    <w:rsid w:val="00EA3125"/>
    <w:rsid w:val="00EB5BC7"/>
    <w:rsid w:val="00EB6025"/>
    <w:rsid w:val="00ED1B68"/>
    <w:rsid w:val="00EF0D6C"/>
    <w:rsid w:val="00F064C0"/>
    <w:rsid w:val="00F122C1"/>
    <w:rsid w:val="00F136D7"/>
    <w:rsid w:val="00F204B7"/>
    <w:rsid w:val="00F2069C"/>
    <w:rsid w:val="00F20903"/>
    <w:rsid w:val="00F27BE9"/>
    <w:rsid w:val="00F71FEC"/>
    <w:rsid w:val="00F752ED"/>
    <w:rsid w:val="00F80BC6"/>
    <w:rsid w:val="00FB0A61"/>
    <w:rsid w:val="00FB6E42"/>
    <w:rsid w:val="00FB7F6B"/>
    <w:rsid w:val="00FC7745"/>
    <w:rsid w:val="00FD5325"/>
    <w:rsid w:val="00FD6015"/>
    <w:rsid w:val="00FF1468"/>
    <w:rsid w:val="00FF577D"/>
    <w:rsid w:val="02ACCB3C"/>
    <w:rsid w:val="02E3F11B"/>
    <w:rsid w:val="02E60B22"/>
    <w:rsid w:val="02ED57D9"/>
    <w:rsid w:val="0319A1EE"/>
    <w:rsid w:val="0327E990"/>
    <w:rsid w:val="04487F95"/>
    <w:rsid w:val="04F7DEE2"/>
    <w:rsid w:val="055AB96F"/>
    <w:rsid w:val="0850E202"/>
    <w:rsid w:val="0992DE33"/>
    <w:rsid w:val="0A6BF5A8"/>
    <w:rsid w:val="0AFFDBE0"/>
    <w:rsid w:val="0B9232A8"/>
    <w:rsid w:val="0BA29D21"/>
    <w:rsid w:val="0E46C2DF"/>
    <w:rsid w:val="0F5C836E"/>
    <w:rsid w:val="0F96031F"/>
    <w:rsid w:val="0F978319"/>
    <w:rsid w:val="0FDDCDFA"/>
    <w:rsid w:val="1023A617"/>
    <w:rsid w:val="10A4923B"/>
    <w:rsid w:val="1253CA25"/>
    <w:rsid w:val="13387374"/>
    <w:rsid w:val="13477A60"/>
    <w:rsid w:val="14D6BD86"/>
    <w:rsid w:val="15245BFB"/>
    <w:rsid w:val="175E0DE8"/>
    <w:rsid w:val="1AC6D7A6"/>
    <w:rsid w:val="1B0FB936"/>
    <w:rsid w:val="1D60BC89"/>
    <w:rsid w:val="1D68BA22"/>
    <w:rsid w:val="1DA0918F"/>
    <w:rsid w:val="1EF38A21"/>
    <w:rsid w:val="1F99B5E8"/>
    <w:rsid w:val="202973F3"/>
    <w:rsid w:val="20BD8203"/>
    <w:rsid w:val="20E116BE"/>
    <w:rsid w:val="211D01E8"/>
    <w:rsid w:val="236FD595"/>
    <w:rsid w:val="23FCD13A"/>
    <w:rsid w:val="24571CA1"/>
    <w:rsid w:val="26154211"/>
    <w:rsid w:val="2619610D"/>
    <w:rsid w:val="2619B70C"/>
    <w:rsid w:val="27E9E2A5"/>
    <w:rsid w:val="285C23D5"/>
    <w:rsid w:val="2863F420"/>
    <w:rsid w:val="2B0C8050"/>
    <w:rsid w:val="2B3E1A12"/>
    <w:rsid w:val="2B42EE55"/>
    <w:rsid w:val="2B705121"/>
    <w:rsid w:val="2BE5D92D"/>
    <w:rsid w:val="2C9ADD94"/>
    <w:rsid w:val="2CBFEA52"/>
    <w:rsid w:val="2D543EDF"/>
    <w:rsid w:val="2DCEEE67"/>
    <w:rsid w:val="2FED4ED2"/>
    <w:rsid w:val="30577B3D"/>
    <w:rsid w:val="31B63682"/>
    <w:rsid w:val="35EADBB3"/>
    <w:rsid w:val="366FDC2D"/>
    <w:rsid w:val="37017773"/>
    <w:rsid w:val="39A134D2"/>
    <w:rsid w:val="39FAAEA7"/>
    <w:rsid w:val="3B7B66BE"/>
    <w:rsid w:val="3CBCF333"/>
    <w:rsid w:val="3D47AE03"/>
    <w:rsid w:val="3F1DDA47"/>
    <w:rsid w:val="40E0326B"/>
    <w:rsid w:val="410373B5"/>
    <w:rsid w:val="43D7600B"/>
    <w:rsid w:val="4406C5A5"/>
    <w:rsid w:val="44BD553B"/>
    <w:rsid w:val="472FDD0F"/>
    <w:rsid w:val="477A93F5"/>
    <w:rsid w:val="4AD422A8"/>
    <w:rsid w:val="4BF5FAD9"/>
    <w:rsid w:val="4CC980BF"/>
    <w:rsid w:val="4D4E4C16"/>
    <w:rsid w:val="4F696249"/>
    <w:rsid w:val="4FF654E6"/>
    <w:rsid w:val="502914B1"/>
    <w:rsid w:val="50B7598B"/>
    <w:rsid w:val="512F8923"/>
    <w:rsid w:val="52B2D697"/>
    <w:rsid w:val="53C5B227"/>
    <w:rsid w:val="541FCC1D"/>
    <w:rsid w:val="558BC2BB"/>
    <w:rsid w:val="56269F2C"/>
    <w:rsid w:val="56CD2591"/>
    <w:rsid w:val="56CEE9C2"/>
    <w:rsid w:val="56E94791"/>
    <w:rsid w:val="57A2FCF6"/>
    <w:rsid w:val="5889ABEA"/>
    <w:rsid w:val="58BEBBED"/>
    <w:rsid w:val="59846A60"/>
    <w:rsid w:val="5AC20C4D"/>
    <w:rsid w:val="5B0590CB"/>
    <w:rsid w:val="5C4C4E24"/>
    <w:rsid w:val="5C5BCB2B"/>
    <w:rsid w:val="5D808DE6"/>
    <w:rsid w:val="5E8640E7"/>
    <w:rsid w:val="5E8D84C3"/>
    <w:rsid w:val="62CFF4E0"/>
    <w:rsid w:val="62D9CC8F"/>
    <w:rsid w:val="64234E0D"/>
    <w:rsid w:val="6463DD52"/>
    <w:rsid w:val="65D8EE86"/>
    <w:rsid w:val="66685B80"/>
    <w:rsid w:val="672B19E5"/>
    <w:rsid w:val="6A72CC18"/>
    <w:rsid w:val="6AB13A4A"/>
    <w:rsid w:val="6B2E2FC5"/>
    <w:rsid w:val="6BF41DD9"/>
    <w:rsid w:val="6BF752AC"/>
    <w:rsid w:val="6DDE6BDC"/>
    <w:rsid w:val="6DE363E8"/>
    <w:rsid w:val="722FF9FA"/>
    <w:rsid w:val="72D7CCA9"/>
    <w:rsid w:val="740F4334"/>
    <w:rsid w:val="75DEF1AA"/>
    <w:rsid w:val="77D51DAD"/>
    <w:rsid w:val="787F0372"/>
    <w:rsid w:val="78A07C2D"/>
    <w:rsid w:val="78BC5B00"/>
    <w:rsid w:val="7A7FD1DC"/>
    <w:rsid w:val="7A895B38"/>
    <w:rsid w:val="7D2ABB88"/>
    <w:rsid w:val="7E99DBAD"/>
    <w:rsid w:val="7E9D5C10"/>
    <w:rsid w:val="7EFF1D6D"/>
    <w:rsid w:val="7F2AF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7C9C"/>
  <w15:chartTrackingRefBased/>
  <w15:docId w15:val="{BBE2D25D-00F6-43F4-B103-34D0CDE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42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42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42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42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42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42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42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42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42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42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42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42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42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42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42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428F"/>
    <w:rPr>
      <w:rFonts w:eastAsiaTheme="majorEastAsia" w:cstheme="majorBidi"/>
      <w:color w:val="272727" w:themeColor="text1" w:themeTint="D8"/>
    </w:rPr>
  </w:style>
  <w:style w:type="paragraph" w:styleId="Titre">
    <w:name w:val="Title"/>
    <w:basedOn w:val="Normal"/>
    <w:next w:val="Normal"/>
    <w:link w:val="TitreCar"/>
    <w:uiPriority w:val="10"/>
    <w:qFormat/>
    <w:rsid w:val="0018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42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42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42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428F"/>
    <w:pPr>
      <w:spacing w:before="160"/>
      <w:jc w:val="center"/>
    </w:pPr>
    <w:rPr>
      <w:i/>
      <w:iCs/>
      <w:color w:val="404040" w:themeColor="text1" w:themeTint="BF"/>
    </w:rPr>
  </w:style>
  <w:style w:type="character" w:customStyle="1" w:styleId="CitationCar">
    <w:name w:val="Citation Car"/>
    <w:basedOn w:val="Policepardfaut"/>
    <w:link w:val="Citation"/>
    <w:uiPriority w:val="29"/>
    <w:rsid w:val="0018428F"/>
    <w:rPr>
      <w:i/>
      <w:iCs/>
      <w:color w:val="404040" w:themeColor="text1" w:themeTint="BF"/>
    </w:rPr>
  </w:style>
  <w:style w:type="paragraph" w:styleId="Paragraphedeliste">
    <w:name w:val="List Paragraph"/>
    <w:basedOn w:val="Normal"/>
    <w:uiPriority w:val="34"/>
    <w:qFormat/>
    <w:rsid w:val="0018428F"/>
    <w:pPr>
      <w:ind w:left="720"/>
      <w:contextualSpacing/>
    </w:pPr>
  </w:style>
  <w:style w:type="character" w:styleId="Accentuationintense">
    <w:name w:val="Intense Emphasis"/>
    <w:basedOn w:val="Policepardfaut"/>
    <w:uiPriority w:val="21"/>
    <w:qFormat/>
    <w:rsid w:val="0018428F"/>
    <w:rPr>
      <w:i/>
      <w:iCs/>
      <w:color w:val="0F4761" w:themeColor="accent1" w:themeShade="BF"/>
    </w:rPr>
  </w:style>
  <w:style w:type="paragraph" w:styleId="Citationintense">
    <w:name w:val="Intense Quote"/>
    <w:basedOn w:val="Normal"/>
    <w:next w:val="Normal"/>
    <w:link w:val="CitationintenseCar"/>
    <w:uiPriority w:val="30"/>
    <w:qFormat/>
    <w:rsid w:val="0018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428F"/>
    <w:rPr>
      <w:i/>
      <w:iCs/>
      <w:color w:val="0F4761" w:themeColor="accent1" w:themeShade="BF"/>
    </w:rPr>
  </w:style>
  <w:style w:type="character" w:styleId="Rfrenceintense">
    <w:name w:val="Intense Reference"/>
    <w:basedOn w:val="Policepardfaut"/>
    <w:uiPriority w:val="32"/>
    <w:qFormat/>
    <w:rsid w:val="0018428F"/>
    <w:rPr>
      <w:b/>
      <w:bCs/>
      <w:smallCaps/>
      <w:color w:val="0F4761" w:themeColor="accent1" w:themeShade="BF"/>
      <w:spacing w:val="5"/>
    </w:rPr>
  </w:style>
  <w:style w:type="paragraph" w:styleId="NormalWeb">
    <w:name w:val="Normal (Web)"/>
    <w:basedOn w:val="Normal"/>
    <w:uiPriority w:val="99"/>
    <w:unhideWhenUsed/>
    <w:rsid w:val="00977CBB"/>
    <w:pPr>
      <w:spacing w:before="100" w:beforeAutospacing="1" w:after="119"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8B0339"/>
    <w:rPr>
      <w:color w:val="0000FF"/>
      <w:u w:val="single"/>
    </w:rPr>
  </w:style>
  <w:style w:type="character" w:styleId="Mentionnonrsolue">
    <w:name w:val="Unresolved Mention"/>
    <w:basedOn w:val="Policepardfaut"/>
    <w:uiPriority w:val="99"/>
    <w:semiHidden/>
    <w:unhideWhenUsed/>
    <w:rsid w:val="008B0339"/>
    <w:rPr>
      <w:color w:val="605E5C"/>
      <w:shd w:val="clear" w:color="auto" w:fill="E1DFDD"/>
    </w:rPr>
  </w:style>
  <w:style w:type="paragraph" w:customStyle="1" w:styleId="ElApptidtifaligncenter">
    <w:name w:val="ElApp_tidtifaligncenter"/>
    <w:basedOn w:val="Normal"/>
    <w:rsid w:val="003C1401"/>
    <w:pPr>
      <w:suppressAutoHyphens/>
      <w:spacing w:after="0" w:line="240" w:lineRule="auto"/>
      <w:jc w:val="center"/>
    </w:pPr>
    <w:rPr>
      <w:rFonts w:ascii="Times New Roman" w:eastAsia="Times New Roman" w:hAnsi="Times New Roman" w:cs="Times New Roman"/>
      <w:color w:val="666699"/>
      <w:kern w:val="0"/>
      <w:sz w:val="23"/>
      <w:szCs w:val="23"/>
      <w:lang w:eastAsia="zh-CN" w:bidi="hi-IN"/>
      <w14:ligatures w14:val="none"/>
    </w:rPr>
  </w:style>
  <w:style w:type="paragraph" w:customStyle="1" w:styleId="ElAppp">
    <w:name w:val="ElApp_p"/>
    <w:basedOn w:val="Normal"/>
    <w:rsid w:val="005E3770"/>
    <w:pPr>
      <w:suppressAutoHyphens/>
      <w:spacing w:after="0" w:line="240" w:lineRule="auto"/>
    </w:pPr>
    <w:rPr>
      <w:rFonts w:ascii="Arial" w:eastAsia="Arial" w:hAnsi="Arial" w:cs="Arial"/>
      <w:kern w:val="0"/>
      <w:sz w:val="17"/>
      <w:szCs w:val="17"/>
      <w:lang w:eastAsia="zh-CN" w:bidi="hi-IN"/>
      <w14:ligatures w14:val="none"/>
    </w:rPr>
  </w:style>
  <w:style w:type="character" w:customStyle="1" w:styleId="precis">
    <w:name w:val="precis"/>
    <w:basedOn w:val="Policepardfaut"/>
    <w:rsid w:val="005E3770"/>
  </w:style>
  <w:style w:type="character" w:customStyle="1" w:styleId="ElApplarge">
    <w:name w:val="ElApp_large"/>
    <w:rsid w:val="005E3770"/>
    <w:rPr>
      <w:sz w:val="26"/>
      <w:szCs w:val="26"/>
    </w:rPr>
  </w:style>
  <w:style w:type="paragraph" w:customStyle="1" w:styleId="Standard">
    <w:name w:val="Standard"/>
    <w:rsid w:val="005B4B3B"/>
    <w:pPr>
      <w:widowControl w:val="0"/>
      <w:suppressAutoHyphens/>
      <w:autoSpaceDN w:val="0"/>
      <w:spacing w:after="0" w:line="240" w:lineRule="auto"/>
    </w:pPr>
    <w:rPr>
      <w:rFonts w:ascii="Liberation Sans" w:eastAsia="SimSun" w:hAnsi="Liberation Sans" w:cs="Mangal"/>
      <w:kern w:val="3"/>
      <w:sz w:val="24"/>
      <w:szCs w:val="24"/>
      <w:lang w:eastAsia="zh-CN" w:bidi="hi-IN"/>
      <w14:ligatures w14:val="none"/>
    </w:rPr>
  </w:style>
  <w:style w:type="paragraph" w:customStyle="1" w:styleId="Textbody">
    <w:name w:val="Text body"/>
    <w:basedOn w:val="Standard"/>
    <w:uiPriority w:val="99"/>
    <w:semiHidden/>
    <w:rsid w:val="005B4B3B"/>
    <w:pPr>
      <w:spacing w:after="120"/>
    </w:pPr>
  </w:style>
  <w:style w:type="character" w:customStyle="1" w:styleId="ElApptexteDZFORMULES">
    <w:name w:val="ElApp_texteDZFORMULES"/>
    <w:rsid w:val="006012D3"/>
    <w:rPr>
      <w:color w:val="C92435"/>
    </w:rPr>
  </w:style>
  <w:style w:type="character" w:customStyle="1" w:styleId="ElAppspanobs">
    <w:name w:val="ElApp_span_obs"/>
    <w:rsid w:val="006012D3"/>
    <w:rPr>
      <w:shd w:val="clear" w:color="auto" w:fill="FFFFFF"/>
    </w:rPr>
  </w:style>
  <w:style w:type="paragraph" w:customStyle="1" w:styleId="paragraph">
    <w:name w:val="paragraph"/>
    <w:basedOn w:val="Normal"/>
    <w:rsid w:val="009E323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9E3233"/>
  </w:style>
  <w:style w:type="character" w:customStyle="1" w:styleId="eop">
    <w:name w:val="eop"/>
    <w:basedOn w:val="Policepardfaut"/>
    <w:rsid w:val="009E3233"/>
  </w:style>
  <w:style w:type="paragraph" w:styleId="Rvision">
    <w:name w:val="Revision"/>
    <w:hidden/>
    <w:uiPriority w:val="99"/>
    <w:semiHidden/>
    <w:rsid w:val="00772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5113">
      <w:bodyDiv w:val="1"/>
      <w:marLeft w:val="0"/>
      <w:marRight w:val="0"/>
      <w:marTop w:val="0"/>
      <w:marBottom w:val="0"/>
      <w:divBdr>
        <w:top w:val="none" w:sz="0" w:space="0" w:color="auto"/>
        <w:left w:val="none" w:sz="0" w:space="0" w:color="auto"/>
        <w:bottom w:val="none" w:sz="0" w:space="0" w:color="auto"/>
        <w:right w:val="none" w:sz="0" w:space="0" w:color="auto"/>
      </w:divBdr>
    </w:div>
    <w:div w:id="357855287">
      <w:bodyDiv w:val="1"/>
      <w:marLeft w:val="0"/>
      <w:marRight w:val="0"/>
      <w:marTop w:val="0"/>
      <w:marBottom w:val="0"/>
      <w:divBdr>
        <w:top w:val="none" w:sz="0" w:space="0" w:color="auto"/>
        <w:left w:val="none" w:sz="0" w:space="0" w:color="auto"/>
        <w:bottom w:val="none" w:sz="0" w:space="0" w:color="auto"/>
        <w:right w:val="none" w:sz="0" w:space="0" w:color="auto"/>
      </w:divBdr>
    </w:div>
    <w:div w:id="736127579">
      <w:bodyDiv w:val="1"/>
      <w:marLeft w:val="0"/>
      <w:marRight w:val="0"/>
      <w:marTop w:val="0"/>
      <w:marBottom w:val="0"/>
      <w:divBdr>
        <w:top w:val="none" w:sz="0" w:space="0" w:color="auto"/>
        <w:left w:val="none" w:sz="0" w:space="0" w:color="auto"/>
        <w:bottom w:val="none" w:sz="0" w:space="0" w:color="auto"/>
        <w:right w:val="none" w:sz="0" w:space="0" w:color="auto"/>
      </w:divBdr>
    </w:div>
    <w:div w:id="1030766013">
      <w:bodyDiv w:val="1"/>
      <w:marLeft w:val="0"/>
      <w:marRight w:val="0"/>
      <w:marTop w:val="0"/>
      <w:marBottom w:val="0"/>
      <w:divBdr>
        <w:top w:val="none" w:sz="0" w:space="0" w:color="auto"/>
        <w:left w:val="none" w:sz="0" w:space="0" w:color="auto"/>
        <w:bottom w:val="none" w:sz="0" w:space="0" w:color="auto"/>
        <w:right w:val="none" w:sz="0" w:space="0" w:color="auto"/>
      </w:divBdr>
    </w:div>
    <w:div w:id="1385640754">
      <w:bodyDiv w:val="1"/>
      <w:marLeft w:val="0"/>
      <w:marRight w:val="0"/>
      <w:marTop w:val="0"/>
      <w:marBottom w:val="0"/>
      <w:divBdr>
        <w:top w:val="none" w:sz="0" w:space="0" w:color="auto"/>
        <w:left w:val="none" w:sz="0" w:space="0" w:color="auto"/>
        <w:bottom w:val="none" w:sz="0" w:space="0" w:color="auto"/>
        <w:right w:val="none" w:sz="0" w:space="0" w:color="auto"/>
      </w:divBdr>
    </w:div>
    <w:div w:id="1417363478">
      <w:bodyDiv w:val="1"/>
      <w:marLeft w:val="0"/>
      <w:marRight w:val="0"/>
      <w:marTop w:val="0"/>
      <w:marBottom w:val="0"/>
      <w:divBdr>
        <w:top w:val="none" w:sz="0" w:space="0" w:color="auto"/>
        <w:left w:val="none" w:sz="0" w:space="0" w:color="auto"/>
        <w:bottom w:val="none" w:sz="0" w:space="0" w:color="auto"/>
        <w:right w:val="none" w:sz="0" w:space="0" w:color="auto"/>
      </w:divBdr>
    </w:div>
    <w:div w:id="1600942364">
      <w:bodyDiv w:val="1"/>
      <w:marLeft w:val="0"/>
      <w:marRight w:val="0"/>
      <w:marTop w:val="0"/>
      <w:marBottom w:val="0"/>
      <w:divBdr>
        <w:top w:val="none" w:sz="0" w:space="0" w:color="auto"/>
        <w:left w:val="none" w:sz="0" w:space="0" w:color="auto"/>
        <w:bottom w:val="none" w:sz="0" w:space="0" w:color="auto"/>
        <w:right w:val="none" w:sz="0" w:space="0" w:color="auto"/>
      </w:divBdr>
    </w:div>
    <w:div w:id="1648435915">
      <w:bodyDiv w:val="1"/>
      <w:marLeft w:val="0"/>
      <w:marRight w:val="0"/>
      <w:marTop w:val="0"/>
      <w:marBottom w:val="0"/>
      <w:divBdr>
        <w:top w:val="none" w:sz="0" w:space="0" w:color="auto"/>
        <w:left w:val="none" w:sz="0" w:space="0" w:color="auto"/>
        <w:bottom w:val="none" w:sz="0" w:space="0" w:color="auto"/>
        <w:right w:val="none" w:sz="0" w:space="0" w:color="auto"/>
      </w:divBdr>
    </w:div>
    <w:div w:id="1803694283">
      <w:bodyDiv w:val="1"/>
      <w:marLeft w:val="0"/>
      <w:marRight w:val="0"/>
      <w:marTop w:val="0"/>
      <w:marBottom w:val="0"/>
      <w:divBdr>
        <w:top w:val="none" w:sz="0" w:space="0" w:color="auto"/>
        <w:left w:val="none" w:sz="0" w:space="0" w:color="auto"/>
        <w:bottom w:val="none" w:sz="0" w:space="0" w:color="auto"/>
        <w:right w:val="none" w:sz="0" w:space="0" w:color="auto"/>
      </w:divBdr>
    </w:div>
    <w:div w:id="1814985798">
      <w:bodyDiv w:val="1"/>
      <w:marLeft w:val="0"/>
      <w:marRight w:val="0"/>
      <w:marTop w:val="0"/>
      <w:marBottom w:val="0"/>
      <w:divBdr>
        <w:top w:val="none" w:sz="0" w:space="0" w:color="auto"/>
        <w:left w:val="none" w:sz="0" w:space="0" w:color="auto"/>
        <w:bottom w:val="none" w:sz="0" w:space="0" w:color="auto"/>
        <w:right w:val="none" w:sz="0" w:space="0" w:color="auto"/>
      </w:divBdr>
    </w:div>
    <w:div w:id="20912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m1.dsj-sdrhm@justice.gouv.fr" TargetMode="External"/><Relationship Id="rId5" Type="http://schemas.openxmlformats.org/officeDocument/2006/relationships/numbering" Target="numbering.xml"/><Relationship Id="rId10" Type="http://schemas.openxmlformats.org/officeDocument/2006/relationships/hyperlink" Target="https://www.union-syndicale-magistrats.org/wp-content/uploads/2023/12/2023.11.08_circulaire-Regime-indemnitaire-JUSB2329370C.pdf" TargetMode="External"/><Relationship Id="rId4" Type="http://schemas.openxmlformats.org/officeDocument/2006/relationships/customXml" Target="../customXml/item4.xml"/><Relationship Id="rId9" Type="http://schemas.openxmlformats.org/officeDocument/2006/relationships/hyperlink" Target="https://www.union-syndicale-magistrats.org/wp-content/uploads/2026/01/CE-6e-n%C2%B049072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0110067CC5A4EA224973316E7E176" ma:contentTypeVersion="15" ma:contentTypeDescription="Create a new document." ma:contentTypeScope="" ma:versionID="f2b0a35ab6e5ab74d3684104baa6a445">
  <xsd:schema xmlns:xsd="http://www.w3.org/2001/XMLSchema" xmlns:xs="http://www.w3.org/2001/XMLSchema" xmlns:p="http://schemas.microsoft.com/office/2006/metadata/properties" xmlns:ns2="23151e99-10a0-4ca4-a165-f15ad358420b" xmlns:ns3="b6d1ef79-db70-4bfd-a47b-f0a4ae9b7555" targetNamespace="http://schemas.microsoft.com/office/2006/metadata/properties" ma:root="true" ma:fieldsID="c0624fa3ad227c2adc98001c67a5a53d" ns2:_="" ns3:_="">
    <xsd:import namespace="23151e99-10a0-4ca4-a165-f15ad358420b"/>
    <xsd:import namespace="b6d1ef79-db70-4bfd-a47b-f0a4ae9b75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1e99-10a0-4ca4-a165-f15ad358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4d95c6-05af-4885-b992-f265affbb1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1ef79-db70-4bfd-a47b-f0a4ae9b75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d52fea-0b64-4809-a465-4bc86089a0a0}" ma:internalName="TaxCatchAll" ma:showField="CatchAllData" ma:web="b6d1ef79-db70-4bfd-a47b-f0a4ae9b75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151e99-10a0-4ca4-a165-f15ad358420b">
      <Terms xmlns="http://schemas.microsoft.com/office/infopath/2007/PartnerControls"/>
    </lcf76f155ced4ddcb4097134ff3c332f>
    <TaxCatchAll xmlns="b6d1ef79-db70-4bfd-a47b-f0a4ae9b75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8B5F-8BD4-4EB4-9778-62DD2CC9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51e99-10a0-4ca4-a165-f15ad358420b"/>
    <ds:schemaRef ds:uri="b6d1ef79-db70-4bfd-a47b-f0a4ae9b7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DF047-21A7-4056-A1E7-33725EB02D16}">
  <ds:schemaRefs>
    <ds:schemaRef ds:uri="http://schemas.microsoft.com/sharepoint/v3/contenttype/forms"/>
  </ds:schemaRefs>
</ds:datastoreItem>
</file>

<file path=customXml/itemProps3.xml><?xml version="1.0" encoding="utf-8"?>
<ds:datastoreItem xmlns:ds="http://schemas.openxmlformats.org/officeDocument/2006/customXml" ds:itemID="{4E606727-9C92-4297-8C5F-848EF02E2A90}">
  <ds:schemaRefs>
    <ds:schemaRef ds:uri="http://schemas.microsoft.com/office/2006/metadata/properties"/>
    <ds:schemaRef ds:uri="http://schemas.microsoft.com/office/infopath/2007/PartnerControls"/>
    <ds:schemaRef ds:uri="23151e99-10a0-4ca4-a165-f15ad358420b"/>
    <ds:schemaRef ds:uri="b6d1ef79-db70-4bfd-a47b-f0a4ae9b7555"/>
  </ds:schemaRefs>
</ds:datastoreItem>
</file>

<file path=customXml/itemProps4.xml><?xml version="1.0" encoding="utf-8"?>
<ds:datastoreItem xmlns:ds="http://schemas.openxmlformats.org/officeDocument/2006/customXml" ds:itemID="{57E98213-A74B-45A4-B3FC-9D0D7EDE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9960</Characters>
  <Application>Microsoft Office Word</Application>
  <DocSecurity>0</DocSecurity>
  <Lines>83</Lines>
  <Paragraphs>23</Paragraphs>
  <ScaleCrop>false</ScaleCrop>
  <Company>MinisteredelaJustice</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BENLAFQUIH Véronique</dc:creator>
  <cp:keywords/>
  <dc:description/>
  <cp:lastModifiedBy>Delphine DESPIT</cp:lastModifiedBy>
  <cp:revision>2</cp:revision>
  <dcterms:created xsi:type="dcterms:W3CDTF">2026-01-23T15:18:00Z</dcterms:created>
  <dcterms:modified xsi:type="dcterms:W3CDTF">2026-01-23T15:18:00Z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0x010100BB60110067CC5A4EA224973316E7E176</vt:lpwstr>
  </property>
  <property fmtid="{D5CDD505-2E9C-101B-9397-08002B2CF9AE}" pid="3" name="MediaServiceImageTags">
    <vt:lpwstr/>
  </property>
</Properties>
</file>